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56" w:rsidRDefault="00507444" w:rsidP="00E06B46">
      <w:pPr>
        <w:jc w:val="center"/>
        <w:rPr>
          <w:rFonts w:ascii="Georgia" w:hAnsi="Georgia"/>
          <w:sz w:val="28"/>
          <w:szCs w:val="28"/>
        </w:rPr>
      </w:pPr>
      <w:r w:rsidRPr="00A03A25">
        <w:rPr>
          <w:rFonts w:ascii="Georgia" w:hAnsi="Georgia"/>
          <w:sz w:val="28"/>
          <w:szCs w:val="28"/>
        </w:rPr>
        <w:t xml:space="preserve">Week </w:t>
      </w:r>
      <w:r w:rsidR="00E06B46" w:rsidRPr="00A03A25">
        <w:rPr>
          <w:rFonts w:ascii="Georgia" w:hAnsi="Georgia"/>
          <w:sz w:val="28"/>
          <w:szCs w:val="28"/>
        </w:rPr>
        <w:t>8: Heavenly Food</w:t>
      </w:r>
    </w:p>
    <w:p w:rsidR="00A03A25" w:rsidRDefault="00A03A25" w:rsidP="00E06B46">
      <w:pPr>
        <w:jc w:val="center"/>
        <w:rPr>
          <w:rFonts w:ascii="Georgia" w:hAnsi="Georgia"/>
          <w:sz w:val="28"/>
          <w:szCs w:val="28"/>
        </w:rPr>
      </w:pPr>
    </w:p>
    <w:p w:rsidR="00A03A25" w:rsidRDefault="00A03A25" w:rsidP="00A03A25">
      <w:pPr>
        <w:rPr>
          <w:rFonts w:ascii="Georgia" w:hAnsi="Georgia"/>
          <w:sz w:val="24"/>
          <w:szCs w:val="24"/>
        </w:rPr>
      </w:pPr>
      <w:r>
        <w:rPr>
          <w:rFonts w:ascii="Georgia" w:hAnsi="Georgia"/>
          <w:sz w:val="24"/>
          <w:szCs w:val="24"/>
        </w:rPr>
        <w:t xml:space="preserve">Read from Voyage of the Dawn </w:t>
      </w:r>
      <w:proofErr w:type="spellStart"/>
      <w:r>
        <w:rPr>
          <w:rFonts w:ascii="Georgia" w:hAnsi="Georgia"/>
          <w:sz w:val="24"/>
          <w:szCs w:val="24"/>
        </w:rPr>
        <w:t>Treader</w:t>
      </w:r>
      <w:proofErr w:type="spellEnd"/>
      <w:r>
        <w:rPr>
          <w:rFonts w:ascii="Georgia" w:hAnsi="Georgia"/>
          <w:sz w:val="24"/>
          <w:szCs w:val="24"/>
        </w:rPr>
        <w:t xml:space="preserve"> (kindle version~ pages 210-211, 221-223)</w:t>
      </w:r>
    </w:p>
    <w:p w:rsidR="00E06B46" w:rsidRDefault="00A03A25" w:rsidP="00E06B46">
      <w:pPr>
        <w:rPr>
          <w:rFonts w:ascii="Georgia" w:hAnsi="Georgia"/>
          <w:sz w:val="24"/>
          <w:szCs w:val="24"/>
        </w:rPr>
      </w:pPr>
      <w:r>
        <w:rPr>
          <w:rFonts w:ascii="Georgia" w:hAnsi="Georgia"/>
          <w:sz w:val="24"/>
          <w:szCs w:val="24"/>
        </w:rPr>
        <w:t>{</w:t>
      </w:r>
      <w:r w:rsidR="00E06B46">
        <w:rPr>
          <w:rFonts w:ascii="Georgia" w:hAnsi="Georgia"/>
          <w:sz w:val="24"/>
          <w:szCs w:val="24"/>
        </w:rPr>
        <w:t xml:space="preserve">Read 2 </w:t>
      </w:r>
      <w:proofErr w:type="spellStart"/>
      <w:r w:rsidR="00E06B46">
        <w:rPr>
          <w:rFonts w:ascii="Georgia" w:hAnsi="Georgia"/>
          <w:sz w:val="24"/>
          <w:szCs w:val="24"/>
        </w:rPr>
        <w:t>exerpts</w:t>
      </w:r>
      <w:proofErr w:type="spellEnd"/>
      <w:r w:rsidR="00E06B46">
        <w:rPr>
          <w:rFonts w:ascii="Georgia" w:hAnsi="Georgia"/>
          <w:sz w:val="24"/>
          <w:szCs w:val="24"/>
        </w:rPr>
        <w:t xml:space="preserve"> from Kat Kerr’s books:</w:t>
      </w:r>
    </w:p>
    <w:p w:rsidR="00E06B46" w:rsidRDefault="00E06B46" w:rsidP="00E06B46">
      <w:pPr>
        <w:pStyle w:val="ListParagraph"/>
        <w:numPr>
          <w:ilvl w:val="0"/>
          <w:numId w:val="1"/>
        </w:numPr>
        <w:rPr>
          <w:rFonts w:ascii="Georgia" w:hAnsi="Georgia"/>
          <w:sz w:val="24"/>
          <w:szCs w:val="24"/>
        </w:rPr>
      </w:pPr>
      <w:r>
        <w:rPr>
          <w:rFonts w:ascii="Georgia" w:hAnsi="Georgia"/>
          <w:sz w:val="24"/>
          <w:szCs w:val="24"/>
        </w:rPr>
        <w:t xml:space="preserve">Revealing Heaven (pages 119-120)~ Eternal Planning </w:t>
      </w:r>
      <w:r w:rsidRPr="00E06B46">
        <w:rPr>
          <w:rFonts w:ascii="Georgia" w:hAnsi="Georgia"/>
          <w:sz w:val="24"/>
          <w:szCs w:val="24"/>
        </w:rPr>
        <w:sym w:font="Wingdings" w:char="F04A"/>
      </w:r>
    </w:p>
    <w:p w:rsidR="00E06B46" w:rsidRDefault="00E06B46" w:rsidP="00E06B46">
      <w:pPr>
        <w:pStyle w:val="ListParagraph"/>
        <w:numPr>
          <w:ilvl w:val="0"/>
          <w:numId w:val="1"/>
        </w:numPr>
        <w:rPr>
          <w:rFonts w:ascii="Georgia" w:hAnsi="Georgia"/>
          <w:sz w:val="24"/>
          <w:szCs w:val="24"/>
        </w:rPr>
      </w:pPr>
      <w:r>
        <w:rPr>
          <w:rFonts w:ascii="Georgia" w:hAnsi="Georgia"/>
          <w:sz w:val="24"/>
          <w:szCs w:val="24"/>
        </w:rPr>
        <w:t>Revealing Heaven II (pages 72-75)~ Worship</w:t>
      </w:r>
      <w:r w:rsidR="00A03A25">
        <w:rPr>
          <w:rFonts w:ascii="Georgia" w:hAnsi="Georgia"/>
          <w:sz w:val="24"/>
          <w:szCs w:val="24"/>
        </w:rPr>
        <w:t>}</w:t>
      </w:r>
    </w:p>
    <w:p w:rsidR="00E06B46" w:rsidRDefault="00E06B46" w:rsidP="00E06B46">
      <w:pPr>
        <w:rPr>
          <w:rFonts w:ascii="Georgia" w:hAnsi="Georgia"/>
          <w:sz w:val="24"/>
          <w:szCs w:val="24"/>
        </w:rPr>
      </w:pPr>
    </w:p>
    <w:p w:rsidR="00E06B46" w:rsidRDefault="00E06B46" w:rsidP="00E06B46">
      <w:pPr>
        <w:rPr>
          <w:rFonts w:ascii="Georgia" w:hAnsi="Georgia"/>
          <w:sz w:val="24"/>
          <w:szCs w:val="24"/>
        </w:rPr>
      </w:pPr>
      <w:r>
        <w:rPr>
          <w:rFonts w:ascii="Georgia" w:hAnsi="Georgia"/>
          <w:sz w:val="24"/>
          <w:szCs w:val="24"/>
        </w:rPr>
        <w:t xml:space="preserve">INTRO: </w:t>
      </w:r>
      <w:r w:rsidR="004E7F70">
        <w:rPr>
          <w:rFonts w:ascii="Georgia" w:hAnsi="Georgia"/>
          <w:sz w:val="24"/>
          <w:szCs w:val="24"/>
        </w:rPr>
        <w:t>Heavenly Food that we are looking at:  Tree of Life &amp; Hidden Manna</w:t>
      </w:r>
    </w:p>
    <w:p w:rsidR="005876C5" w:rsidRDefault="005876C5" w:rsidP="00E06B46">
      <w:pPr>
        <w:rPr>
          <w:rFonts w:ascii="Georgia" w:hAnsi="Georgia"/>
          <w:sz w:val="24"/>
          <w:szCs w:val="24"/>
        </w:rPr>
      </w:pPr>
      <w:r>
        <w:rPr>
          <w:rFonts w:ascii="Georgia" w:hAnsi="Georgia"/>
          <w:sz w:val="24"/>
          <w:szCs w:val="24"/>
        </w:rPr>
        <w:t xml:space="preserve">Rewards are only given to the people who obey the conditions and they will be given in measure; Jesus calls all of us believers to live in such a way to receive heavenly rewards; these rewards are given according to how we respond to Jesus </w:t>
      </w:r>
    </w:p>
    <w:p w:rsidR="005876C5" w:rsidRDefault="005876C5" w:rsidP="00E06B46">
      <w:pPr>
        <w:rPr>
          <w:rFonts w:ascii="Georgia" w:hAnsi="Georgia"/>
          <w:sz w:val="24"/>
          <w:szCs w:val="24"/>
        </w:rPr>
      </w:pPr>
      <w:r>
        <w:rPr>
          <w:rFonts w:ascii="Georgia" w:hAnsi="Georgia"/>
          <w:sz w:val="24"/>
          <w:szCs w:val="24"/>
        </w:rPr>
        <w:t xml:space="preserve">Revelation 2:23, “I am He who searches hearts and minds and I will repay each of you according to your </w:t>
      </w:r>
      <w:r w:rsidRPr="005876C5">
        <w:rPr>
          <w:rFonts w:ascii="Georgia" w:hAnsi="Georgia"/>
          <w:sz w:val="24"/>
          <w:szCs w:val="24"/>
          <w:u w:val="single"/>
        </w:rPr>
        <w:t>deeds</w:t>
      </w:r>
      <w:r>
        <w:rPr>
          <w:rFonts w:ascii="Georgia" w:hAnsi="Georgia"/>
          <w:sz w:val="24"/>
          <w:szCs w:val="24"/>
        </w:rPr>
        <w:t>”.  Deeds=what we do with our time, money, resources, energy, possessions, talents, gifts, etc.</w:t>
      </w:r>
    </w:p>
    <w:p w:rsidR="005876C5" w:rsidRDefault="005876C5" w:rsidP="00E06B46">
      <w:pPr>
        <w:rPr>
          <w:rFonts w:ascii="Georgia" w:hAnsi="Georgia"/>
          <w:sz w:val="24"/>
          <w:szCs w:val="24"/>
        </w:rPr>
      </w:pPr>
      <w:r>
        <w:rPr>
          <w:rFonts w:ascii="Georgia" w:hAnsi="Georgia"/>
          <w:sz w:val="24"/>
          <w:szCs w:val="24"/>
        </w:rPr>
        <w:t>In this age=a little bit of the rewards</w:t>
      </w:r>
    </w:p>
    <w:p w:rsidR="005876C5" w:rsidRDefault="005876C5" w:rsidP="00E06B46">
      <w:pPr>
        <w:rPr>
          <w:rFonts w:ascii="Georgia" w:hAnsi="Georgia"/>
          <w:sz w:val="24"/>
          <w:szCs w:val="24"/>
        </w:rPr>
      </w:pPr>
      <w:r>
        <w:rPr>
          <w:rFonts w:ascii="Georgia" w:hAnsi="Georgia"/>
          <w:sz w:val="24"/>
          <w:szCs w:val="24"/>
        </w:rPr>
        <w:t>In the Millennium age= a greater measure</w:t>
      </w:r>
    </w:p>
    <w:p w:rsidR="005876C5" w:rsidRDefault="005876C5" w:rsidP="00E06B46">
      <w:pPr>
        <w:rPr>
          <w:rFonts w:ascii="Georgia" w:hAnsi="Georgia"/>
          <w:sz w:val="24"/>
          <w:szCs w:val="24"/>
        </w:rPr>
      </w:pPr>
      <w:r>
        <w:rPr>
          <w:rFonts w:ascii="Georgia" w:hAnsi="Georgia"/>
          <w:sz w:val="24"/>
          <w:szCs w:val="24"/>
        </w:rPr>
        <w:t>In Eternal Kingdom= the fullest expression of the rewards</w:t>
      </w:r>
    </w:p>
    <w:p w:rsidR="00DB5055" w:rsidRDefault="005876C5" w:rsidP="005876C5">
      <w:pPr>
        <w:pStyle w:val="ListParagraph"/>
        <w:numPr>
          <w:ilvl w:val="0"/>
          <w:numId w:val="2"/>
        </w:numPr>
        <w:rPr>
          <w:rFonts w:ascii="Georgia" w:hAnsi="Georgia"/>
          <w:sz w:val="24"/>
          <w:szCs w:val="24"/>
        </w:rPr>
      </w:pPr>
      <w:r>
        <w:rPr>
          <w:rFonts w:ascii="Georgia" w:hAnsi="Georgia"/>
          <w:sz w:val="24"/>
          <w:szCs w:val="24"/>
        </w:rPr>
        <w:t>Tree of Life</w:t>
      </w:r>
      <w:r w:rsidR="00B76354">
        <w:rPr>
          <w:rFonts w:ascii="Georgia" w:hAnsi="Georgia"/>
          <w:sz w:val="24"/>
          <w:szCs w:val="24"/>
        </w:rPr>
        <w:t xml:space="preserve">~ </w:t>
      </w:r>
    </w:p>
    <w:p w:rsidR="005876C5" w:rsidRDefault="00653509" w:rsidP="00DB5055">
      <w:pPr>
        <w:pStyle w:val="ListParagraph"/>
        <w:numPr>
          <w:ilvl w:val="0"/>
          <w:numId w:val="4"/>
        </w:numPr>
        <w:rPr>
          <w:rFonts w:ascii="Georgia" w:hAnsi="Georgia"/>
          <w:sz w:val="24"/>
          <w:szCs w:val="24"/>
        </w:rPr>
      </w:pPr>
      <w:r w:rsidRPr="00653509">
        <w:rPr>
          <w:rFonts w:ascii="Georgia" w:hAnsi="Georgia"/>
          <w:b/>
          <w:sz w:val="24"/>
          <w:szCs w:val="24"/>
        </w:rPr>
        <w:t>SPECIAL PRIVILEGE</w:t>
      </w:r>
      <w:r>
        <w:rPr>
          <w:rFonts w:ascii="Georgia" w:hAnsi="Georgia"/>
          <w:sz w:val="24"/>
          <w:szCs w:val="24"/>
        </w:rPr>
        <w:t xml:space="preserve"> to those who overcome: </w:t>
      </w:r>
      <w:r w:rsidR="00B76354">
        <w:rPr>
          <w:rFonts w:ascii="Georgia" w:hAnsi="Georgia"/>
          <w:sz w:val="24"/>
          <w:szCs w:val="24"/>
        </w:rPr>
        <w:t>“</w:t>
      </w:r>
      <w:r w:rsidR="00B76354" w:rsidRPr="00B76354">
        <w:rPr>
          <w:rFonts w:ascii="Georgia" w:hAnsi="Georgia"/>
          <w:i/>
          <w:sz w:val="24"/>
          <w:szCs w:val="24"/>
        </w:rPr>
        <w:t xml:space="preserve">To him who </w:t>
      </w:r>
      <w:r w:rsidR="00B76354" w:rsidRPr="00B76354">
        <w:rPr>
          <w:rFonts w:ascii="Georgia" w:hAnsi="Georgia"/>
          <w:b/>
          <w:i/>
          <w:sz w:val="24"/>
          <w:szCs w:val="24"/>
        </w:rPr>
        <w:t>overcomes</w:t>
      </w:r>
      <w:r w:rsidR="00B76354" w:rsidRPr="00B76354">
        <w:rPr>
          <w:rFonts w:ascii="Georgia" w:hAnsi="Georgia"/>
          <w:i/>
          <w:sz w:val="24"/>
          <w:szCs w:val="24"/>
        </w:rPr>
        <w:t>, I will give the right to eat from the tree of life, which is in the paradise of God</w:t>
      </w:r>
      <w:r w:rsidR="00B76354">
        <w:rPr>
          <w:rFonts w:ascii="Georgia" w:hAnsi="Georgia"/>
          <w:sz w:val="24"/>
          <w:szCs w:val="24"/>
        </w:rPr>
        <w:t>,” Revelation 2:7</w:t>
      </w:r>
    </w:p>
    <w:p w:rsidR="00B76354" w:rsidRDefault="00B76354" w:rsidP="00DB5055">
      <w:pPr>
        <w:pStyle w:val="ListParagraph"/>
        <w:numPr>
          <w:ilvl w:val="0"/>
          <w:numId w:val="9"/>
        </w:numPr>
        <w:rPr>
          <w:rFonts w:ascii="Georgia" w:hAnsi="Georgia"/>
          <w:sz w:val="24"/>
          <w:szCs w:val="24"/>
        </w:rPr>
      </w:pPr>
      <w:r>
        <w:rPr>
          <w:rFonts w:ascii="Georgia" w:hAnsi="Georgia"/>
          <w:sz w:val="24"/>
          <w:szCs w:val="24"/>
        </w:rPr>
        <w:t xml:space="preserve">The </w:t>
      </w:r>
      <w:r w:rsidRPr="00DB5055">
        <w:rPr>
          <w:rFonts w:ascii="Georgia" w:hAnsi="Georgia"/>
          <w:b/>
          <w:sz w:val="24"/>
          <w:szCs w:val="24"/>
        </w:rPr>
        <w:t>tree of life is connected with a way of life</w:t>
      </w:r>
      <w:r>
        <w:rPr>
          <w:rFonts w:ascii="Georgia" w:hAnsi="Georgia"/>
          <w:sz w:val="24"/>
          <w:szCs w:val="24"/>
        </w:rPr>
        <w:t>~ one that requires overcoming and living in loving obedience to Him</w:t>
      </w:r>
    </w:p>
    <w:p w:rsidR="00B76354" w:rsidRDefault="00B76354" w:rsidP="00DB5055">
      <w:pPr>
        <w:pStyle w:val="ListParagraph"/>
        <w:numPr>
          <w:ilvl w:val="0"/>
          <w:numId w:val="9"/>
        </w:numPr>
        <w:rPr>
          <w:rFonts w:ascii="Georgia" w:hAnsi="Georgia"/>
          <w:sz w:val="24"/>
          <w:szCs w:val="24"/>
        </w:rPr>
      </w:pPr>
      <w:r>
        <w:rPr>
          <w:rFonts w:ascii="Georgia" w:hAnsi="Georgia"/>
          <w:sz w:val="24"/>
          <w:szCs w:val="24"/>
        </w:rPr>
        <w:t>This tree of life is more than just a food supply</w:t>
      </w:r>
    </w:p>
    <w:p w:rsidR="00B76354" w:rsidRDefault="00B76354" w:rsidP="00DB5055">
      <w:pPr>
        <w:pStyle w:val="ListParagraph"/>
        <w:numPr>
          <w:ilvl w:val="0"/>
          <w:numId w:val="9"/>
        </w:numPr>
        <w:rPr>
          <w:rFonts w:ascii="Georgia" w:hAnsi="Georgia"/>
          <w:sz w:val="24"/>
          <w:szCs w:val="24"/>
        </w:rPr>
      </w:pPr>
      <w:r>
        <w:rPr>
          <w:rFonts w:ascii="Georgia" w:hAnsi="Georgia"/>
          <w:sz w:val="24"/>
          <w:szCs w:val="24"/>
        </w:rPr>
        <w:t xml:space="preserve">There is a </w:t>
      </w:r>
      <w:r w:rsidRPr="00DB5055">
        <w:rPr>
          <w:rFonts w:ascii="Georgia" w:hAnsi="Georgia"/>
          <w:b/>
          <w:sz w:val="24"/>
          <w:szCs w:val="24"/>
        </w:rPr>
        <w:t>connection between the tree of life and man’s rule over the earth</w:t>
      </w:r>
    </w:p>
    <w:p w:rsidR="00B76354" w:rsidRDefault="00B76354" w:rsidP="00DB5055">
      <w:pPr>
        <w:pStyle w:val="ListParagraph"/>
        <w:numPr>
          <w:ilvl w:val="0"/>
          <w:numId w:val="6"/>
        </w:numPr>
        <w:rPr>
          <w:rFonts w:ascii="Georgia" w:hAnsi="Georgia"/>
          <w:sz w:val="24"/>
          <w:szCs w:val="24"/>
        </w:rPr>
      </w:pPr>
      <w:r>
        <w:rPr>
          <w:rFonts w:ascii="Georgia" w:hAnsi="Georgia"/>
          <w:sz w:val="24"/>
          <w:szCs w:val="24"/>
        </w:rPr>
        <w:t>Tree of life was available to Adam &amp; Eve in the garden “paradise” and their assignment was to ‘tend the garden’ and rule and subdue the earth (Genesis 2:9 “</w:t>
      </w:r>
      <w:r w:rsidRPr="00B76354">
        <w:rPr>
          <w:rFonts w:ascii="Georgia" w:hAnsi="Georgia"/>
          <w:i/>
          <w:sz w:val="24"/>
          <w:szCs w:val="24"/>
        </w:rPr>
        <w:t>The tree of life was also in the midst of the garden…”</w:t>
      </w:r>
      <w:r>
        <w:rPr>
          <w:rFonts w:ascii="Georgia" w:hAnsi="Georgia"/>
          <w:sz w:val="24"/>
          <w:szCs w:val="24"/>
        </w:rPr>
        <w:t>)</w:t>
      </w:r>
    </w:p>
    <w:p w:rsidR="00B76354" w:rsidRPr="00DB5055" w:rsidRDefault="00B76354" w:rsidP="00DB5055">
      <w:pPr>
        <w:pStyle w:val="ListParagraph"/>
        <w:numPr>
          <w:ilvl w:val="0"/>
          <w:numId w:val="9"/>
        </w:numPr>
        <w:rPr>
          <w:rFonts w:ascii="Georgia" w:hAnsi="Georgia"/>
          <w:sz w:val="24"/>
          <w:szCs w:val="24"/>
        </w:rPr>
      </w:pPr>
      <w:r w:rsidRPr="00DB5055">
        <w:rPr>
          <w:rFonts w:ascii="Georgia" w:hAnsi="Georgia"/>
          <w:sz w:val="24"/>
          <w:szCs w:val="24"/>
        </w:rPr>
        <w:t xml:space="preserve">Adam &amp; Eve walked in intimacy with God in the garden; a sanctuary; eternal life </w:t>
      </w:r>
    </w:p>
    <w:p w:rsidR="00B76354" w:rsidRDefault="00B76354" w:rsidP="00DB5055">
      <w:pPr>
        <w:pStyle w:val="ListParagraph"/>
        <w:numPr>
          <w:ilvl w:val="0"/>
          <w:numId w:val="10"/>
        </w:numPr>
        <w:rPr>
          <w:rFonts w:ascii="Georgia" w:hAnsi="Georgia"/>
          <w:sz w:val="24"/>
          <w:szCs w:val="24"/>
        </w:rPr>
      </w:pPr>
      <w:r>
        <w:rPr>
          <w:rFonts w:ascii="Georgia" w:hAnsi="Georgia"/>
          <w:sz w:val="24"/>
          <w:szCs w:val="24"/>
        </w:rPr>
        <w:t>In their unfallen state, they had the “right” to eat from the tree of life</w:t>
      </w:r>
    </w:p>
    <w:p w:rsidR="00DB5055" w:rsidRDefault="00DB5055" w:rsidP="00DB5055">
      <w:pPr>
        <w:pStyle w:val="ListParagraph"/>
        <w:numPr>
          <w:ilvl w:val="0"/>
          <w:numId w:val="10"/>
        </w:numPr>
        <w:rPr>
          <w:rFonts w:ascii="Georgia" w:hAnsi="Georgia"/>
          <w:sz w:val="24"/>
          <w:szCs w:val="24"/>
        </w:rPr>
      </w:pPr>
      <w:r>
        <w:rPr>
          <w:rFonts w:ascii="Georgia" w:hAnsi="Georgia"/>
          <w:sz w:val="24"/>
          <w:szCs w:val="24"/>
        </w:rPr>
        <w:t xml:space="preserve">Those who overcome will have a level </w:t>
      </w:r>
      <w:r w:rsidR="00653509">
        <w:rPr>
          <w:rFonts w:ascii="Georgia" w:hAnsi="Georgia"/>
          <w:sz w:val="24"/>
          <w:szCs w:val="24"/>
        </w:rPr>
        <w:t>of privilege in the Paradise of God that others won’t have</w:t>
      </w:r>
    </w:p>
    <w:p w:rsidR="00653509" w:rsidRDefault="00653509" w:rsidP="00653509">
      <w:pPr>
        <w:pStyle w:val="ListParagraph"/>
        <w:ind w:left="2160"/>
        <w:rPr>
          <w:rFonts w:ascii="Georgia" w:hAnsi="Georgia"/>
          <w:sz w:val="24"/>
          <w:szCs w:val="24"/>
        </w:rPr>
      </w:pPr>
    </w:p>
    <w:p w:rsidR="005A217F" w:rsidRPr="00653509" w:rsidRDefault="005A217F" w:rsidP="00653509">
      <w:pPr>
        <w:pStyle w:val="ListParagraph"/>
        <w:numPr>
          <w:ilvl w:val="0"/>
          <w:numId w:val="4"/>
        </w:numPr>
        <w:rPr>
          <w:rFonts w:ascii="Georgia" w:hAnsi="Georgia"/>
          <w:sz w:val="24"/>
          <w:szCs w:val="24"/>
        </w:rPr>
      </w:pPr>
      <w:r w:rsidRPr="00653509">
        <w:rPr>
          <w:rFonts w:ascii="Georgia" w:hAnsi="Georgia"/>
          <w:b/>
          <w:sz w:val="24"/>
          <w:szCs w:val="24"/>
        </w:rPr>
        <w:t>HEALING</w:t>
      </w:r>
      <w:r w:rsidRPr="00653509">
        <w:rPr>
          <w:rFonts w:ascii="Georgia" w:hAnsi="Georgia"/>
          <w:sz w:val="24"/>
          <w:szCs w:val="24"/>
        </w:rPr>
        <w:t xml:space="preserve"> for all the nations from this tree: “</w:t>
      </w:r>
      <w:r w:rsidRPr="00653509">
        <w:rPr>
          <w:rFonts w:ascii="Georgia" w:hAnsi="Georgia"/>
          <w:i/>
          <w:sz w:val="24"/>
          <w:szCs w:val="24"/>
        </w:rPr>
        <w:t>On each side of the river stood the tree of life, bearing twelve crops of fruit, yielding its fruit every month.  And the leaves of the tree are for the healing of the nations</w:t>
      </w:r>
      <w:r w:rsidRPr="00653509">
        <w:rPr>
          <w:rFonts w:ascii="Georgia" w:hAnsi="Georgia"/>
          <w:sz w:val="24"/>
          <w:szCs w:val="24"/>
        </w:rPr>
        <w:t xml:space="preserve">,”  Revelation 22:2 </w:t>
      </w:r>
    </w:p>
    <w:p w:rsidR="005876C5" w:rsidRDefault="005A217F" w:rsidP="00673A4F">
      <w:pPr>
        <w:pStyle w:val="ListParagraph"/>
        <w:numPr>
          <w:ilvl w:val="0"/>
          <w:numId w:val="7"/>
        </w:numPr>
        <w:rPr>
          <w:rFonts w:ascii="Georgia" w:hAnsi="Georgia"/>
          <w:sz w:val="24"/>
          <w:szCs w:val="24"/>
        </w:rPr>
      </w:pPr>
      <w:r w:rsidRPr="005A217F">
        <w:rPr>
          <w:rFonts w:ascii="Georgia" w:hAnsi="Georgia"/>
          <w:sz w:val="24"/>
          <w:szCs w:val="24"/>
        </w:rPr>
        <w:t xml:space="preserve">During the Millennial age, the tree of life will heal all the hurts of the </w:t>
      </w:r>
      <w:proofErr w:type="spellStart"/>
      <w:r w:rsidRPr="005A217F">
        <w:rPr>
          <w:rFonts w:ascii="Georgia" w:hAnsi="Georgia"/>
          <w:sz w:val="24"/>
          <w:szCs w:val="24"/>
        </w:rPr>
        <w:t>nations</w:t>
      </w:r>
      <w:proofErr w:type="spellEnd"/>
      <w:r w:rsidR="00653509">
        <w:rPr>
          <w:rFonts w:ascii="Georgia" w:hAnsi="Georgia"/>
          <w:sz w:val="24"/>
          <w:szCs w:val="24"/>
        </w:rPr>
        <w:t>~ God’s people will help facilitate this healing balm to the nations from the tree of life</w:t>
      </w:r>
    </w:p>
    <w:p w:rsidR="005A217F" w:rsidRDefault="005A217F" w:rsidP="00673A4F">
      <w:pPr>
        <w:pStyle w:val="ListParagraph"/>
        <w:numPr>
          <w:ilvl w:val="0"/>
          <w:numId w:val="7"/>
        </w:numPr>
        <w:rPr>
          <w:rFonts w:ascii="Georgia" w:hAnsi="Georgia"/>
          <w:sz w:val="24"/>
          <w:szCs w:val="24"/>
        </w:rPr>
      </w:pPr>
      <w:r>
        <w:rPr>
          <w:rFonts w:ascii="Georgia" w:hAnsi="Georgia"/>
          <w:sz w:val="24"/>
          <w:szCs w:val="24"/>
        </w:rPr>
        <w:t>The river of life gives a constant stream of blessing and refreshment, which is flowing from the throne of God and from the Lamb (Revelation 22)</w:t>
      </w:r>
    </w:p>
    <w:p w:rsidR="00653509" w:rsidRDefault="00653509" w:rsidP="00653509">
      <w:pPr>
        <w:pStyle w:val="ListParagraph"/>
        <w:ind w:left="1800"/>
        <w:rPr>
          <w:rFonts w:ascii="Georgia" w:hAnsi="Georgia"/>
          <w:sz w:val="24"/>
          <w:szCs w:val="24"/>
        </w:rPr>
      </w:pPr>
    </w:p>
    <w:p w:rsidR="00DB5055" w:rsidRDefault="00653509" w:rsidP="00653509">
      <w:pPr>
        <w:pStyle w:val="ListParagraph"/>
        <w:numPr>
          <w:ilvl w:val="0"/>
          <w:numId w:val="4"/>
        </w:numPr>
        <w:rPr>
          <w:rFonts w:ascii="Georgia" w:hAnsi="Georgia"/>
          <w:i/>
          <w:sz w:val="24"/>
          <w:szCs w:val="24"/>
        </w:rPr>
      </w:pPr>
      <w:r w:rsidRPr="00653509">
        <w:rPr>
          <w:rFonts w:ascii="Georgia" w:hAnsi="Georgia"/>
          <w:b/>
          <w:sz w:val="24"/>
          <w:szCs w:val="24"/>
        </w:rPr>
        <w:t xml:space="preserve">THE </w:t>
      </w:r>
      <w:r w:rsidR="00DB5055" w:rsidRPr="00653509">
        <w:rPr>
          <w:rFonts w:ascii="Georgia" w:hAnsi="Georgia"/>
          <w:b/>
          <w:sz w:val="24"/>
          <w:szCs w:val="24"/>
        </w:rPr>
        <w:t>R</w:t>
      </w:r>
      <w:r w:rsidRPr="00653509">
        <w:rPr>
          <w:rFonts w:ascii="Georgia" w:hAnsi="Georgia"/>
          <w:b/>
          <w:sz w:val="24"/>
          <w:szCs w:val="24"/>
        </w:rPr>
        <w:t>IGHT</w:t>
      </w:r>
      <w:r>
        <w:rPr>
          <w:rFonts w:ascii="Georgia" w:hAnsi="Georgia"/>
          <w:sz w:val="24"/>
          <w:szCs w:val="24"/>
        </w:rPr>
        <w:t>: R</w:t>
      </w:r>
      <w:r w:rsidR="00DB5055">
        <w:rPr>
          <w:rFonts w:ascii="Georgia" w:hAnsi="Georgia"/>
          <w:sz w:val="24"/>
          <w:szCs w:val="24"/>
        </w:rPr>
        <w:t>evelation 22:14, “</w:t>
      </w:r>
      <w:r w:rsidR="00DB5055" w:rsidRPr="00DB5055">
        <w:rPr>
          <w:rFonts w:ascii="Georgia" w:hAnsi="Georgia"/>
          <w:i/>
          <w:sz w:val="24"/>
          <w:szCs w:val="24"/>
        </w:rPr>
        <w:t>Blessed are those who wash their robes; that they may have the right to the tree of life and may go through the gates into the city,”</w:t>
      </w:r>
    </w:p>
    <w:p w:rsidR="00DB5055" w:rsidRDefault="00DB5055" w:rsidP="00DB5055">
      <w:pPr>
        <w:pStyle w:val="ListParagraph"/>
        <w:numPr>
          <w:ilvl w:val="0"/>
          <w:numId w:val="8"/>
        </w:numPr>
        <w:rPr>
          <w:rFonts w:ascii="Georgia" w:hAnsi="Georgia"/>
          <w:sz w:val="24"/>
          <w:szCs w:val="24"/>
        </w:rPr>
      </w:pPr>
      <w:r>
        <w:rPr>
          <w:rFonts w:ascii="Georgia" w:hAnsi="Georgia"/>
          <w:sz w:val="24"/>
          <w:szCs w:val="24"/>
        </w:rPr>
        <w:t xml:space="preserve">Those who continually live in obedience to Jesus have the right to the tree of life </w:t>
      </w:r>
    </w:p>
    <w:p w:rsidR="00DB5055" w:rsidRPr="00DB5055" w:rsidRDefault="00DB5055" w:rsidP="00DB5055">
      <w:pPr>
        <w:pStyle w:val="ListParagraph"/>
        <w:numPr>
          <w:ilvl w:val="0"/>
          <w:numId w:val="8"/>
        </w:numPr>
        <w:rPr>
          <w:rFonts w:ascii="Georgia" w:hAnsi="Georgia"/>
          <w:sz w:val="24"/>
          <w:szCs w:val="24"/>
        </w:rPr>
      </w:pPr>
      <w:r>
        <w:rPr>
          <w:rFonts w:ascii="Georgia" w:hAnsi="Georgia"/>
          <w:sz w:val="24"/>
          <w:szCs w:val="24"/>
        </w:rPr>
        <w:t xml:space="preserve">Just as </w:t>
      </w:r>
      <w:proofErr w:type="spellStart"/>
      <w:proofErr w:type="gramStart"/>
      <w:r>
        <w:rPr>
          <w:rFonts w:ascii="Georgia" w:hAnsi="Georgia"/>
          <w:sz w:val="24"/>
          <w:szCs w:val="24"/>
        </w:rPr>
        <w:t>satan</w:t>
      </w:r>
      <w:proofErr w:type="spellEnd"/>
      <w:proofErr w:type="gramEnd"/>
      <w:r>
        <w:rPr>
          <w:rFonts w:ascii="Georgia" w:hAnsi="Georgia"/>
          <w:sz w:val="24"/>
          <w:szCs w:val="24"/>
        </w:rPr>
        <w:t xml:space="preserve"> deceived Eve in the garden; causing her to doubt God’s character &amp; nature, he will do the same with us~ which could leave us without access if we do not remain faithful to Him.</w:t>
      </w:r>
    </w:p>
    <w:p w:rsidR="00DB5055" w:rsidRDefault="00DB5055" w:rsidP="00DB5055">
      <w:pPr>
        <w:pStyle w:val="ListParagraph"/>
        <w:numPr>
          <w:ilvl w:val="0"/>
          <w:numId w:val="8"/>
        </w:numPr>
        <w:rPr>
          <w:rFonts w:ascii="Georgia" w:hAnsi="Georgia"/>
          <w:sz w:val="24"/>
          <w:szCs w:val="24"/>
        </w:rPr>
      </w:pPr>
      <w:r>
        <w:rPr>
          <w:rFonts w:ascii="Georgia" w:hAnsi="Georgia"/>
          <w:sz w:val="24"/>
          <w:szCs w:val="24"/>
        </w:rPr>
        <w:t>Will there be those who do not have access into the city?</w:t>
      </w:r>
    </w:p>
    <w:p w:rsidR="0085728F" w:rsidRDefault="0085728F" w:rsidP="0085728F">
      <w:pPr>
        <w:pStyle w:val="ListParagraph"/>
        <w:ind w:left="1800"/>
        <w:rPr>
          <w:rFonts w:ascii="Georgia" w:hAnsi="Georgia"/>
          <w:sz w:val="24"/>
          <w:szCs w:val="24"/>
        </w:rPr>
      </w:pPr>
    </w:p>
    <w:p w:rsidR="00DB5055" w:rsidRDefault="00653509" w:rsidP="00653509">
      <w:pPr>
        <w:pStyle w:val="ListParagraph"/>
        <w:numPr>
          <w:ilvl w:val="0"/>
          <w:numId w:val="4"/>
        </w:numPr>
        <w:rPr>
          <w:rFonts w:ascii="Georgia" w:hAnsi="Georgia"/>
          <w:sz w:val="24"/>
          <w:szCs w:val="24"/>
        </w:rPr>
      </w:pPr>
      <w:r w:rsidRPr="00653509">
        <w:rPr>
          <w:rFonts w:ascii="Georgia" w:hAnsi="Georgia"/>
          <w:b/>
          <w:sz w:val="24"/>
          <w:szCs w:val="24"/>
        </w:rPr>
        <w:t>CAN BE LOST</w:t>
      </w:r>
      <w:r>
        <w:rPr>
          <w:rFonts w:ascii="Georgia" w:hAnsi="Georgia"/>
          <w:sz w:val="24"/>
          <w:szCs w:val="24"/>
        </w:rPr>
        <w:t xml:space="preserve">: </w:t>
      </w:r>
      <w:r w:rsidR="00DB5055">
        <w:rPr>
          <w:rFonts w:ascii="Georgia" w:hAnsi="Georgia"/>
          <w:sz w:val="24"/>
          <w:szCs w:val="24"/>
        </w:rPr>
        <w:t>Revelation 22;19, “</w:t>
      </w:r>
      <w:r w:rsidR="00DB5055" w:rsidRPr="00DB5055">
        <w:rPr>
          <w:rFonts w:ascii="Georgia" w:hAnsi="Georgia"/>
          <w:i/>
          <w:sz w:val="24"/>
          <w:szCs w:val="24"/>
        </w:rPr>
        <w:t>And if anyone takes words away from this book of prophecy, God will take away from that person any share in the tree of life and in the Holy City which are described in this book</w:t>
      </w:r>
      <w:r w:rsidR="00DB5055">
        <w:rPr>
          <w:rFonts w:ascii="Georgia" w:hAnsi="Georgia"/>
          <w:sz w:val="24"/>
          <w:szCs w:val="24"/>
        </w:rPr>
        <w:t>”.</w:t>
      </w:r>
    </w:p>
    <w:p w:rsidR="00653509" w:rsidRDefault="00653509" w:rsidP="00653509">
      <w:pPr>
        <w:pStyle w:val="ListParagraph"/>
        <w:numPr>
          <w:ilvl w:val="0"/>
          <w:numId w:val="11"/>
        </w:numPr>
        <w:rPr>
          <w:rFonts w:ascii="Georgia" w:hAnsi="Georgia"/>
          <w:sz w:val="24"/>
          <w:szCs w:val="24"/>
        </w:rPr>
      </w:pPr>
      <w:r>
        <w:rPr>
          <w:rFonts w:ascii="Georgia" w:hAnsi="Georgia"/>
          <w:sz w:val="24"/>
          <w:szCs w:val="24"/>
        </w:rPr>
        <w:t>Remain faithful to the end</w:t>
      </w:r>
    </w:p>
    <w:p w:rsidR="0085728F" w:rsidRDefault="0085728F" w:rsidP="0085728F">
      <w:pPr>
        <w:pStyle w:val="ListParagraph"/>
        <w:ind w:left="1800"/>
        <w:rPr>
          <w:rFonts w:ascii="Georgia" w:hAnsi="Georgia"/>
          <w:sz w:val="24"/>
          <w:szCs w:val="24"/>
        </w:rPr>
      </w:pPr>
    </w:p>
    <w:p w:rsidR="00653509" w:rsidRDefault="00653509" w:rsidP="00653509">
      <w:pPr>
        <w:pStyle w:val="ListParagraph"/>
        <w:numPr>
          <w:ilvl w:val="0"/>
          <w:numId w:val="4"/>
        </w:numPr>
        <w:rPr>
          <w:rFonts w:ascii="Georgia" w:hAnsi="Georgia"/>
          <w:sz w:val="24"/>
          <w:szCs w:val="24"/>
        </w:rPr>
      </w:pPr>
      <w:r>
        <w:rPr>
          <w:rFonts w:ascii="Georgia" w:hAnsi="Georgia"/>
          <w:sz w:val="24"/>
          <w:szCs w:val="24"/>
        </w:rPr>
        <w:t xml:space="preserve">4 FRUITS FROM THIS TREE: </w:t>
      </w:r>
      <w:r w:rsidR="0085728F">
        <w:rPr>
          <w:rFonts w:ascii="Georgia" w:hAnsi="Georgia"/>
          <w:sz w:val="24"/>
          <w:szCs w:val="24"/>
        </w:rPr>
        <w:t xml:space="preserve"> We will need these to flourish in the Millennial Kingdom:  </w:t>
      </w:r>
      <w:r>
        <w:rPr>
          <w:rFonts w:ascii="Georgia" w:hAnsi="Georgia"/>
          <w:sz w:val="24"/>
          <w:szCs w:val="24"/>
        </w:rPr>
        <w:t>Proverbs</w:t>
      </w:r>
    </w:p>
    <w:p w:rsidR="00653509" w:rsidRDefault="00653509" w:rsidP="00653509">
      <w:pPr>
        <w:pStyle w:val="ListParagraph"/>
        <w:numPr>
          <w:ilvl w:val="0"/>
          <w:numId w:val="12"/>
        </w:numPr>
        <w:rPr>
          <w:rFonts w:ascii="Georgia" w:hAnsi="Georgia"/>
          <w:sz w:val="24"/>
          <w:szCs w:val="24"/>
        </w:rPr>
      </w:pPr>
      <w:r w:rsidRPr="0085728F">
        <w:rPr>
          <w:rFonts w:ascii="Georgia" w:hAnsi="Georgia"/>
          <w:b/>
          <w:sz w:val="24"/>
          <w:szCs w:val="24"/>
        </w:rPr>
        <w:t>WISDOM</w:t>
      </w:r>
      <w:r>
        <w:rPr>
          <w:rFonts w:ascii="Georgia" w:hAnsi="Georgia"/>
          <w:sz w:val="24"/>
          <w:szCs w:val="24"/>
        </w:rPr>
        <w:t xml:space="preserve">:  Proverbs 3:18, “She (Wisdom) is a tree of life to those who embrace her; those who lay hold of her will be blessed”.  </w:t>
      </w:r>
    </w:p>
    <w:p w:rsidR="00653509" w:rsidRDefault="00653509" w:rsidP="00653509">
      <w:pPr>
        <w:pStyle w:val="ListParagraph"/>
        <w:numPr>
          <w:ilvl w:val="0"/>
          <w:numId w:val="13"/>
        </w:numPr>
        <w:rPr>
          <w:rFonts w:ascii="Georgia" w:hAnsi="Georgia"/>
          <w:sz w:val="24"/>
          <w:szCs w:val="24"/>
        </w:rPr>
      </w:pPr>
      <w:r>
        <w:rPr>
          <w:rFonts w:ascii="Georgia" w:hAnsi="Georgia"/>
          <w:sz w:val="24"/>
          <w:szCs w:val="24"/>
        </w:rPr>
        <w:t>Wisdom to rule rightly</w:t>
      </w:r>
    </w:p>
    <w:p w:rsidR="00653509" w:rsidRDefault="00653509" w:rsidP="00653509">
      <w:pPr>
        <w:pStyle w:val="ListParagraph"/>
        <w:numPr>
          <w:ilvl w:val="0"/>
          <w:numId w:val="12"/>
        </w:numPr>
        <w:rPr>
          <w:rFonts w:ascii="Georgia" w:hAnsi="Georgia"/>
          <w:sz w:val="24"/>
          <w:szCs w:val="24"/>
        </w:rPr>
      </w:pPr>
      <w:r w:rsidRPr="0085728F">
        <w:rPr>
          <w:rFonts w:ascii="Georgia" w:hAnsi="Georgia"/>
          <w:b/>
          <w:sz w:val="24"/>
          <w:szCs w:val="24"/>
        </w:rPr>
        <w:t>RIGHTEOUSNESS</w:t>
      </w:r>
      <w:r>
        <w:rPr>
          <w:rFonts w:ascii="Georgia" w:hAnsi="Georgia"/>
          <w:sz w:val="24"/>
          <w:szCs w:val="24"/>
        </w:rPr>
        <w:t xml:space="preserve"> (uncompromising): Proverbs 11:30, “The fruit of the righteous is a tree of life, and he who wins souls is wise” </w:t>
      </w:r>
    </w:p>
    <w:p w:rsidR="00653509" w:rsidRDefault="00653509" w:rsidP="00653509">
      <w:pPr>
        <w:pStyle w:val="ListParagraph"/>
        <w:numPr>
          <w:ilvl w:val="0"/>
          <w:numId w:val="14"/>
        </w:numPr>
        <w:rPr>
          <w:rFonts w:ascii="Georgia" w:hAnsi="Georgia"/>
          <w:sz w:val="24"/>
          <w:szCs w:val="24"/>
        </w:rPr>
      </w:pPr>
      <w:r>
        <w:rPr>
          <w:rFonts w:ascii="Georgia" w:hAnsi="Georgia"/>
          <w:sz w:val="24"/>
          <w:szCs w:val="24"/>
        </w:rPr>
        <w:t xml:space="preserve">Reigning on the earth in the Millennial age calls for uncompromising righteousness </w:t>
      </w:r>
    </w:p>
    <w:p w:rsidR="00653509" w:rsidRDefault="00653509" w:rsidP="00653509">
      <w:pPr>
        <w:pStyle w:val="ListParagraph"/>
        <w:numPr>
          <w:ilvl w:val="0"/>
          <w:numId w:val="12"/>
        </w:numPr>
        <w:rPr>
          <w:rFonts w:ascii="Georgia" w:hAnsi="Georgia"/>
          <w:sz w:val="24"/>
          <w:szCs w:val="24"/>
        </w:rPr>
      </w:pPr>
      <w:r w:rsidRPr="0085728F">
        <w:rPr>
          <w:rFonts w:ascii="Georgia" w:hAnsi="Georgia"/>
          <w:b/>
          <w:sz w:val="24"/>
          <w:szCs w:val="24"/>
        </w:rPr>
        <w:t>SATISFIED HOPE</w:t>
      </w:r>
      <w:r>
        <w:rPr>
          <w:rFonts w:ascii="Georgia" w:hAnsi="Georgia"/>
          <w:sz w:val="24"/>
          <w:szCs w:val="24"/>
        </w:rPr>
        <w:t>: Proverbs 13:12, “</w:t>
      </w:r>
      <w:r w:rsidR="0085728F">
        <w:rPr>
          <w:rFonts w:ascii="Georgia" w:hAnsi="Georgia"/>
          <w:sz w:val="24"/>
          <w:szCs w:val="24"/>
        </w:rPr>
        <w:t>Hope deferred makes the heart sick, but a longing fulfilled is a tree of life.”</w:t>
      </w:r>
    </w:p>
    <w:p w:rsidR="0085728F" w:rsidRDefault="0085728F" w:rsidP="0085728F">
      <w:pPr>
        <w:pStyle w:val="ListParagraph"/>
        <w:numPr>
          <w:ilvl w:val="0"/>
          <w:numId w:val="15"/>
        </w:numPr>
        <w:rPr>
          <w:rFonts w:ascii="Georgia" w:hAnsi="Georgia"/>
          <w:sz w:val="24"/>
          <w:szCs w:val="24"/>
        </w:rPr>
      </w:pPr>
      <w:r>
        <w:rPr>
          <w:rFonts w:ascii="Georgia" w:hAnsi="Georgia"/>
          <w:sz w:val="24"/>
          <w:szCs w:val="24"/>
        </w:rPr>
        <w:t>Healing to the nations will bring a longing fulfilled to their hearts</w:t>
      </w:r>
    </w:p>
    <w:p w:rsidR="0085728F" w:rsidRDefault="0085728F" w:rsidP="0085728F">
      <w:pPr>
        <w:pStyle w:val="ListParagraph"/>
        <w:numPr>
          <w:ilvl w:val="0"/>
          <w:numId w:val="12"/>
        </w:numPr>
        <w:rPr>
          <w:rFonts w:ascii="Georgia" w:hAnsi="Georgia"/>
          <w:sz w:val="24"/>
          <w:szCs w:val="24"/>
        </w:rPr>
      </w:pPr>
      <w:r w:rsidRPr="0085728F">
        <w:rPr>
          <w:rFonts w:ascii="Georgia" w:hAnsi="Georgia"/>
          <w:b/>
          <w:sz w:val="24"/>
          <w:szCs w:val="24"/>
        </w:rPr>
        <w:t>HEALING POWER IN THE TONGUE</w:t>
      </w:r>
      <w:r>
        <w:rPr>
          <w:rFonts w:ascii="Georgia" w:hAnsi="Georgia"/>
          <w:sz w:val="24"/>
          <w:szCs w:val="24"/>
        </w:rPr>
        <w:t>: Proverbs 15:4, “A gentle tongue (with its healing power) is a tree of life…”</w:t>
      </w:r>
    </w:p>
    <w:p w:rsidR="0085728F" w:rsidRDefault="0085728F" w:rsidP="0085728F">
      <w:pPr>
        <w:rPr>
          <w:rFonts w:ascii="Georgia" w:hAnsi="Georgia"/>
          <w:sz w:val="24"/>
          <w:szCs w:val="24"/>
        </w:rPr>
      </w:pPr>
    </w:p>
    <w:p w:rsidR="0085728F" w:rsidRDefault="0085728F" w:rsidP="0085728F">
      <w:pPr>
        <w:rPr>
          <w:rFonts w:ascii="Georgia" w:hAnsi="Georgia"/>
          <w:sz w:val="24"/>
          <w:szCs w:val="24"/>
        </w:rPr>
      </w:pPr>
    </w:p>
    <w:p w:rsidR="0085728F" w:rsidRDefault="0085728F" w:rsidP="0085728F">
      <w:pPr>
        <w:pStyle w:val="ListParagraph"/>
        <w:numPr>
          <w:ilvl w:val="0"/>
          <w:numId w:val="2"/>
        </w:numPr>
        <w:rPr>
          <w:rFonts w:ascii="Georgia" w:hAnsi="Georgia"/>
          <w:sz w:val="24"/>
          <w:szCs w:val="24"/>
        </w:rPr>
      </w:pPr>
      <w:r>
        <w:rPr>
          <w:rFonts w:ascii="Georgia" w:hAnsi="Georgia"/>
          <w:sz w:val="24"/>
          <w:szCs w:val="24"/>
        </w:rPr>
        <w:t xml:space="preserve">Hidden Manna </w:t>
      </w:r>
    </w:p>
    <w:p w:rsidR="0085728F" w:rsidRDefault="0085728F" w:rsidP="0085728F">
      <w:pPr>
        <w:pStyle w:val="ListParagraph"/>
        <w:numPr>
          <w:ilvl w:val="0"/>
          <w:numId w:val="16"/>
        </w:numPr>
        <w:rPr>
          <w:rFonts w:ascii="Georgia" w:hAnsi="Georgia"/>
          <w:sz w:val="24"/>
          <w:szCs w:val="24"/>
        </w:rPr>
      </w:pPr>
      <w:r>
        <w:rPr>
          <w:rFonts w:ascii="Georgia" w:hAnsi="Georgia"/>
          <w:sz w:val="24"/>
          <w:szCs w:val="24"/>
        </w:rPr>
        <w:t>“</w:t>
      </w:r>
      <w:r w:rsidRPr="0085728F">
        <w:rPr>
          <w:rFonts w:ascii="Georgia" w:hAnsi="Georgia"/>
          <w:i/>
          <w:sz w:val="24"/>
          <w:szCs w:val="24"/>
        </w:rPr>
        <w:t xml:space="preserve">To him who </w:t>
      </w:r>
      <w:r w:rsidRPr="0085728F">
        <w:rPr>
          <w:rFonts w:ascii="Georgia" w:hAnsi="Georgia"/>
          <w:b/>
          <w:i/>
          <w:sz w:val="24"/>
          <w:szCs w:val="24"/>
        </w:rPr>
        <w:t>overcomes</w:t>
      </w:r>
      <w:r w:rsidRPr="0085728F">
        <w:rPr>
          <w:rFonts w:ascii="Georgia" w:hAnsi="Georgia"/>
          <w:i/>
          <w:sz w:val="24"/>
          <w:szCs w:val="24"/>
        </w:rPr>
        <w:t>, I will give some of the hidden manna</w:t>
      </w:r>
      <w:r>
        <w:rPr>
          <w:rFonts w:ascii="Georgia" w:hAnsi="Georgia"/>
          <w:sz w:val="24"/>
          <w:szCs w:val="24"/>
        </w:rPr>
        <w:t>….” Revelation 2:17</w:t>
      </w:r>
    </w:p>
    <w:p w:rsidR="0085728F" w:rsidRDefault="0085728F" w:rsidP="0085728F">
      <w:pPr>
        <w:pStyle w:val="ListParagraph"/>
        <w:numPr>
          <w:ilvl w:val="0"/>
          <w:numId w:val="17"/>
        </w:numPr>
        <w:rPr>
          <w:rFonts w:ascii="Georgia" w:hAnsi="Georgia"/>
          <w:sz w:val="24"/>
          <w:szCs w:val="24"/>
        </w:rPr>
      </w:pPr>
      <w:r>
        <w:rPr>
          <w:rFonts w:ascii="Georgia" w:hAnsi="Georgia"/>
          <w:sz w:val="24"/>
          <w:szCs w:val="24"/>
        </w:rPr>
        <w:t>Food for our souls (Spiritual nourishment)</w:t>
      </w:r>
    </w:p>
    <w:p w:rsidR="0085728F" w:rsidRDefault="0085728F" w:rsidP="0085728F">
      <w:pPr>
        <w:pStyle w:val="ListParagraph"/>
        <w:numPr>
          <w:ilvl w:val="0"/>
          <w:numId w:val="17"/>
        </w:numPr>
        <w:rPr>
          <w:rFonts w:ascii="Georgia" w:hAnsi="Georgia"/>
          <w:sz w:val="24"/>
          <w:szCs w:val="24"/>
        </w:rPr>
      </w:pPr>
      <w:r>
        <w:rPr>
          <w:rFonts w:ascii="Georgia" w:hAnsi="Georgia"/>
          <w:sz w:val="24"/>
          <w:szCs w:val="24"/>
        </w:rPr>
        <w:t>Manna was hidden in the golden pot and put in the ark of the testimony which speaks to receiving deep insights in the Word;</w:t>
      </w:r>
    </w:p>
    <w:p w:rsidR="0085728F" w:rsidRDefault="0085728F" w:rsidP="0085728F">
      <w:pPr>
        <w:pStyle w:val="ListParagraph"/>
        <w:ind w:left="1800"/>
        <w:rPr>
          <w:rFonts w:ascii="Georgia" w:hAnsi="Georgia"/>
          <w:sz w:val="24"/>
          <w:szCs w:val="24"/>
        </w:rPr>
      </w:pPr>
      <w:r>
        <w:rPr>
          <w:rFonts w:ascii="Georgia" w:hAnsi="Georgia"/>
          <w:sz w:val="24"/>
          <w:szCs w:val="24"/>
        </w:rPr>
        <w:t>Speaks of eating the hidden manna as we live in the Holy of Holies of God’ manifest Presence</w:t>
      </w:r>
    </w:p>
    <w:p w:rsidR="0085728F" w:rsidRDefault="0085728F" w:rsidP="0085728F">
      <w:pPr>
        <w:pStyle w:val="ListParagraph"/>
        <w:numPr>
          <w:ilvl w:val="0"/>
          <w:numId w:val="17"/>
        </w:numPr>
        <w:rPr>
          <w:rFonts w:ascii="Georgia" w:hAnsi="Georgia"/>
          <w:sz w:val="24"/>
          <w:szCs w:val="24"/>
        </w:rPr>
      </w:pPr>
      <w:r>
        <w:rPr>
          <w:rFonts w:ascii="Georgia" w:hAnsi="Georgia"/>
          <w:sz w:val="24"/>
          <w:szCs w:val="24"/>
        </w:rPr>
        <w:t>We need to feed on the manna of Jesus (Jesus is the bread of life~ John 6:51)</w:t>
      </w:r>
    </w:p>
    <w:p w:rsidR="0085728F" w:rsidRDefault="0085728F" w:rsidP="0085728F">
      <w:pPr>
        <w:pStyle w:val="ListParagraph"/>
        <w:numPr>
          <w:ilvl w:val="0"/>
          <w:numId w:val="17"/>
        </w:numPr>
        <w:rPr>
          <w:rFonts w:ascii="Georgia" w:hAnsi="Georgia"/>
          <w:sz w:val="24"/>
          <w:szCs w:val="24"/>
        </w:rPr>
      </w:pPr>
      <w:r>
        <w:rPr>
          <w:rFonts w:ascii="Georgia" w:hAnsi="Georgia"/>
          <w:sz w:val="24"/>
          <w:szCs w:val="24"/>
        </w:rPr>
        <w:t>The hidden manna satisfies our deepest longing and hunger</w:t>
      </w:r>
    </w:p>
    <w:p w:rsidR="009E3ACA" w:rsidRDefault="009E3ACA" w:rsidP="009E3ACA">
      <w:pPr>
        <w:pStyle w:val="ListParagraph"/>
        <w:numPr>
          <w:ilvl w:val="0"/>
          <w:numId w:val="18"/>
        </w:numPr>
        <w:rPr>
          <w:rFonts w:ascii="Georgia" w:hAnsi="Georgia"/>
          <w:sz w:val="24"/>
          <w:szCs w:val="24"/>
        </w:rPr>
      </w:pPr>
      <w:r>
        <w:rPr>
          <w:rFonts w:ascii="Georgia" w:hAnsi="Georgia"/>
          <w:sz w:val="24"/>
          <w:szCs w:val="24"/>
        </w:rPr>
        <w:t>We need to search it out ~ it is “hidden”</w:t>
      </w:r>
    </w:p>
    <w:p w:rsidR="0085728F" w:rsidRDefault="0085728F" w:rsidP="0085728F">
      <w:pPr>
        <w:pStyle w:val="ListParagraph"/>
        <w:numPr>
          <w:ilvl w:val="0"/>
          <w:numId w:val="17"/>
        </w:numPr>
        <w:rPr>
          <w:rFonts w:ascii="Georgia" w:hAnsi="Georgia"/>
          <w:sz w:val="24"/>
          <w:szCs w:val="24"/>
        </w:rPr>
      </w:pPr>
      <w:r>
        <w:rPr>
          <w:rFonts w:ascii="Georgia" w:hAnsi="Georgia"/>
          <w:sz w:val="24"/>
          <w:szCs w:val="24"/>
        </w:rPr>
        <w:t>The one who overcomes is promised full enjoyment of something he already has a foretaste of</w:t>
      </w:r>
      <w:r w:rsidR="00246756">
        <w:rPr>
          <w:rFonts w:ascii="Georgia" w:hAnsi="Georgia"/>
          <w:sz w:val="24"/>
          <w:szCs w:val="24"/>
        </w:rPr>
        <w:t>.</w:t>
      </w:r>
      <w:bookmarkStart w:id="0" w:name="_GoBack"/>
      <w:bookmarkEnd w:id="0"/>
    </w:p>
    <w:p w:rsidR="00246756" w:rsidRDefault="00246756" w:rsidP="00246756">
      <w:pPr>
        <w:rPr>
          <w:rFonts w:ascii="Georgia" w:hAnsi="Georgia"/>
          <w:sz w:val="24"/>
          <w:szCs w:val="24"/>
        </w:rPr>
      </w:pPr>
    </w:p>
    <w:p w:rsidR="00246756" w:rsidRPr="00246756" w:rsidRDefault="00246756" w:rsidP="00246756">
      <w:pPr>
        <w:rPr>
          <w:rFonts w:ascii="Georgia" w:hAnsi="Georgia"/>
          <w:sz w:val="24"/>
          <w:szCs w:val="24"/>
        </w:rPr>
      </w:pPr>
      <w:r>
        <w:rPr>
          <w:rFonts w:ascii="Georgia" w:hAnsi="Georgia"/>
          <w:sz w:val="24"/>
          <w:szCs w:val="24"/>
        </w:rPr>
        <w:t xml:space="preserve">End with “Finger of God” ~ </w:t>
      </w:r>
      <w:r w:rsidRPr="00246756">
        <w:rPr>
          <w:rFonts w:ascii="Georgia" w:hAnsi="Georgia"/>
          <w:sz w:val="24"/>
          <w:szCs w:val="24"/>
        </w:rPr>
        <w:t>https://www.youtube.com/watch?v=fzG928yZQ1E</w:t>
      </w:r>
    </w:p>
    <w:sectPr w:rsidR="00246756" w:rsidRPr="002467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9E" w:rsidRDefault="00EA0C9E" w:rsidP="00507444">
      <w:pPr>
        <w:spacing w:after="0" w:line="240" w:lineRule="auto"/>
      </w:pPr>
      <w:r>
        <w:separator/>
      </w:r>
    </w:p>
  </w:endnote>
  <w:endnote w:type="continuationSeparator" w:id="0">
    <w:p w:rsidR="00EA0C9E" w:rsidRDefault="00EA0C9E" w:rsidP="0050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44" w:rsidRDefault="00507444" w:rsidP="00507444">
    <w:pPr>
      <w:pStyle w:val="Footer"/>
      <w:jc w:val="center"/>
    </w:pPr>
    <w:r>
      <w:t>The Well Ministry:  www.gatheratthewell.com</w:t>
    </w:r>
  </w:p>
  <w:p w:rsidR="00507444" w:rsidRDefault="00507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9E" w:rsidRDefault="00EA0C9E" w:rsidP="00507444">
      <w:pPr>
        <w:spacing w:after="0" w:line="240" w:lineRule="auto"/>
      </w:pPr>
      <w:r>
        <w:separator/>
      </w:r>
    </w:p>
  </w:footnote>
  <w:footnote w:type="continuationSeparator" w:id="0">
    <w:p w:rsidR="00EA0C9E" w:rsidRDefault="00EA0C9E" w:rsidP="00507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A5B30A93BEDD424BBE5DE4B9EF8154D7"/>
      </w:placeholder>
      <w:dataBinding w:prefixMappings="xmlns:ns0='http://purl.org/dc/elements/1.1/' xmlns:ns1='http://schemas.openxmlformats.org/package/2006/metadata/core-properties' " w:xpath="/ns1:coreProperties[1]/ns0:creator[1]" w:storeItemID="{6C3C8BC8-F283-45AE-878A-BAB7291924A1}"/>
      <w:text/>
    </w:sdtPr>
    <w:sdtContent>
      <w:p w:rsidR="00507444" w:rsidRPr="00507444" w:rsidRDefault="00507444">
        <w:pPr>
          <w:pStyle w:val="Header"/>
          <w:jc w:val="right"/>
          <w:rPr>
            <w:rFonts w:ascii="Georgia" w:hAnsi="Georgia"/>
            <w:caps/>
            <w:color w:val="44546A" w:themeColor="text2"/>
            <w:sz w:val="20"/>
            <w:szCs w:val="20"/>
          </w:rPr>
        </w:pPr>
        <w:r w:rsidRPr="00507444">
          <w:rPr>
            <w:rFonts w:ascii="Georgia" w:hAnsi="Georgia"/>
            <w:caps/>
            <w:color w:val="44546A" w:themeColor="text2"/>
            <w:sz w:val="20"/>
            <w:szCs w:val="20"/>
          </w:rPr>
          <w:t>The well ministry</w:t>
        </w:r>
      </w:p>
    </w:sdtContent>
  </w:sdt>
  <w:sdt>
    <w:sdtPr>
      <w:rPr>
        <w:rFonts w:ascii="Georgia" w:hAnsi="Georgia"/>
        <w:caps/>
        <w:color w:val="44546A" w:themeColor="text2"/>
        <w:sz w:val="20"/>
        <w:szCs w:val="20"/>
      </w:rPr>
      <w:alias w:val="Date"/>
      <w:tag w:val="Date"/>
      <w:id w:val="-304078227"/>
      <w:placeholder>
        <w:docPart w:val="E0A1146C14544158B6959104EA3A1CE2"/>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507444" w:rsidRDefault="00507444">
        <w:pPr>
          <w:pStyle w:val="Header"/>
          <w:jc w:val="right"/>
          <w:rPr>
            <w:caps/>
            <w:color w:val="44546A" w:themeColor="text2"/>
            <w:sz w:val="20"/>
            <w:szCs w:val="20"/>
          </w:rPr>
        </w:pPr>
        <w:r w:rsidRPr="00507444">
          <w:rPr>
            <w:rFonts w:ascii="Georgia" w:hAnsi="Georgia"/>
            <w:caps/>
            <w:color w:val="44546A" w:themeColor="text2"/>
            <w:sz w:val="20"/>
            <w:szCs w:val="20"/>
          </w:rPr>
          <w:t>spring 2014</w:t>
        </w:r>
      </w:p>
    </w:sdtContent>
  </w:sdt>
  <w:p w:rsidR="00507444" w:rsidRPr="00507444" w:rsidRDefault="00507444">
    <w:pPr>
      <w:pStyle w:val="Header"/>
      <w:jc w:val="center"/>
      <w:rPr>
        <w:rFonts w:ascii="Georgia" w:hAnsi="Georgia"/>
        <w:color w:val="44546A" w:themeColor="text2"/>
        <w:sz w:val="32"/>
        <w:szCs w:val="32"/>
      </w:rPr>
    </w:pPr>
    <w:sdt>
      <w:sdtPr>
        <w:rPr>
          <w:rFonts w:ascii="Georgia" w:hAnsi="Georgia"/>
          <w:caps/>
          <w:color w:val="44546A" w:themeColor="text2"/>
          <w:sz w:val="32"/>
          <w:szCs w:val="32"/>
        </w:rPr>
        <w:alias w:val="Title"/>
        <w:tag w:val=""/>
        <w:id w:val="-484788024"/>
        <w:placeholder>
          <w:docPart w:val="2850685B63624E1D91458279D276607C"/>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507444">
          <w:rPr>
            <w:rFonts w:ascii="Georgia" w:hAnsi="Georgia"/>
            <w:caps/>
            <w:color w:val="44546A" w:themeColor="text2"/>
            <w:sz w:val="32"/>
            <w:szCs w:val="32"/>
          </w:rPr>
          <w:t>ETERNAL REWARDS STUDY</w:t>
        </w:r>
      </w:sdtContent>
    </w:sdt>
  </w:p>
  <w:p w:rsidR="00507444" w:rsidRDefault="00507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54F6E"/>
    <w:multiLevelType w:val="hybridMultilevel"/>
    <w:tmpl w:val="5BBEE5C6"/>
    <w:lvl w:ilvl="0" w:tplc="D604F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EC19FB"/>
    <w:multiLevelType w:val="hybridMultilevel"/>
    <w:tmpl w:val="D9A41404"/>
    <w:lvl w:ilvl="0" w:tplc="ABD0EF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7E71C0"/>
    <w:multiLevelType w:val="hybridMultilevel"/>
    <w:tmpl w:val="4BD0F9C0"/>
    <w:lvl w:ilvl="0" w:tplc="D676EE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D955EB"/>
    <w:multiLevelType w:val="hybridMultilevel"/>
    <w:tmpl w:val="17A0AA10"/>
    <w:lvl w:ilvl="0" w:tplc="93A0C9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5C5D8A"/>
    <w:multiLevelType w:val="hybridMultilevel"/>
    <w:tmpl w:val="AB38165E"/>
    <w:lvl w:ilvl="0" w:tplc="7A3CEC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4B43CC"/>
    <w:multiLevelType w:val="hybridMultilevel"/>
    <w:tmpl w:val="F02681A0"/>
    <w:lvl w:ilvl="0" w:tplc="2B0612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CF2844"/>
    <w:multiLevelType w:val="hybridMultilevel"/>
    <w:tmpl w:val="A05EBA76"/>
    <w:lvl w:ilvl="0" w:tplc="5ED0A4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F62BFD"/>
    <w:multiLevelType w:val="hybridMultilevel"/>
    <w:tmpl w:val="B05AFDE8"/>
    <w:lvl w:ilvl="0" w:tplc="5E8EC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F46ABE"/>
    <w:multiLevelType w:val="hybridMultilevel"/>
    <w:tmpl w:val="78C245B0"/>
    <w:lvl w:ilvl="0" w:tplc="E3BEA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B370B"/>
    <w:multiLevelType w:val="hybridMultilevel"/>
    <w:tmpl w:val="986E4550"/>
    <w:lvl w:ilvl="0" w:tplc="570250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F59606C"/>
    <w:multiLevelType w:val="hybridMultilevel"/>
    <w:tmpl w:val="62025DC4"/>
    <w:lvl w:ilvl="0" w:tplc="3B92BD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680330"/>
    <w:multiLevelType w:val="hybridMultilevel"/>
    <w:tmpl w:val="969E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56CD9"/>
    <w:multiLevelType w:val="hybridMultilevel"/>
    <w:tmpl w:val="DC52C5EC"/>
    <w:lvl w:ilvl="0" w:tplc="E32CB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010BFB"/>
    <w:multiLevelType w:val="hybridMultilevel"/>
    <w:tmpl w:val="CF9AC928"/>
    <w:lvl w:ilvl="0" w:tplc="AAA04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2321EA"/>
    <w:multiLevelType w:val="hybridMultilevel"/>
    <w:tmpl w:val="2B548B7C"/>
    <w:lvl w:ilvl="0" w:tplc="F76695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9176C0"/>
    <w:multiLevelType w:val="hybridMultilevel"/>
    <w:tmpl w:val="50006D3C"/>
    <w:lvl w:ilvl="0" w:tplc="1BECAE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F1F36AA"/>
    <w:multiLevelType w:val="hybridMultilevel"/>
    <w:tmpl w:val="37FC45D8"/>
    <w:lvl w:ilvl="0" w:tplc="C99609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DF371A"/>
    <w:multiLevelType w:val="hybridMultilevel"/>
    <w:tmpl w:val="51440546"/>
    <w:lvl w:ilvl="0" w:tplc="98AC6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0"/>
  </w:num>
  <w:num w:numId="4">
    <w:abstractNumId w:val="16"/>
  </w:num>
  <w:num w:numId="5">
    <w:abstractNumId w:val="15"/>
  </w:num>
  <w:num w:numId="6">
    <w:abstractNumId w:val="4"/>
  </w:num>
  <w:num w:numId="7">
    <w:abstractNumId w:val="12"/>
  </w:num>
  <w:num w:numId="8">
    <w:abstractNumId w:val="17"/>
  </w:num>
  <w:num w:numId="9">
    <w:abstractNumId w:val="0"/>
  </w:num>
  <w:num w:numId="10">
    <w:abstractNumId w:val="1"/>
  </w:num>
  <w:num w:numId="11">
    <w:abstractNumId w:val="14"/>
  </w:num>
  <w:num w:numId="12">
    <w:abstractNumId w:val="13"/>
  </w:num>
  <w:num w:numId="13">
    <w:abstractNumId w:val="9"/>
  </w:num>
  <w:num w:numId="14">
    <w:abstractNumId w:val="2"/>
  </w:num>
  <w:num w:numId="15">
    <w:abstractNumId w:val="5"/>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44"/>
    <w:rsid w:val="00246756"/>
    <w:rsid w:val="004E7F70"/>
    <w:rsid w:val="00507444"/>
    <w:rsid w:val="005876C5"/>
    <w:rsid w:val="005A217F"/>
    <w:rsid w:val="00653509"/>
    <w:rsid w:val="0085728F"/>
    <w:rsid w:val="008C605C"/>
    <w:rsid w:val="009D0656"/>
    <w:rsid w:val="009E3ACA"/>
    <w:rsid w:val="00A03A25"/>
    <w:rsid w:val="00B76354"/>
    <w:rsid w:val="00DB5055"/>
    <w:rsid w:val="00E06B46"/>
    <w:rsid w:val="00EA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DCB9E-93F6-4563-88F0-0DA72E04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444"/>
  </w:style>
  <w:style w:type="paragraph" w:styleId="Footer">
    <w:name w:val="footer"/>
    <w:basedOn w:val="Normal"/>
    <w:link w:val="FooterChar"/>
    <w:uiPriority w:val="99"/>
    <w:unhideWhenUsed/>
    <w:rsid w:val="00507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444"/>
  </w:style>
  <w:style w:type="character" w:styleId="PlaceholderText">
    <w:name w:val="Placeholder Text"/>
    <w:basedOn w:val="DefaultParagraphFont"/>
    <w:uiPriority w:val="99"/>
    <w:semiHidden/>
    <w:rsid w:val="00507444"/>
    <w:rPr>
      <w:color w:val="808080"/>
    </w:rPr>
  </w:style>
  <w:style w:type="paragraph" w:styleId="ListParagraph">
    <w:name w:val="List Paragraph"/>
    <w:basedOn w:val="Normal"/>
    <w:uiPriority w:val="34"/>
    <w:qFormat/>
    <w:rsid w:val="00E06B46"/>
    <w:pPr>
      <w:ind w:left="720"/>
      <w:contextualSpacing/>
    </w:pPr>
  </w:style>
  <w:style w:type="paragraph" w:styleId="BalloonText">
    <w:name w:val="Balloon Text"/>
    <w:basedOn w:val="Normal"/>
    <w:link w:val="BalloonTextChar"/>
    <w:uiPriority w:val="99"/>
    <w:semiHidden/>
    <w:unhideWhenUsed/>
    <w:rsid w:val="00A0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30A93BEDD424BBE5DE4B9EF8154D7"/>
        <w:category>
          <w:name w:val="General"/>
          <w:gallery w:val="placeholder"/>
        </w:category>
        <w:types>
          <w:type w:val="bbPlcHdr"/>
        </w:types>
        <w:behaviors>
          <w:behavior w:val="content"/>
        </w:behaviors>
        <w:guid w:val="{ECAC7DCC-BC4A-441D-B97D-0EC839A29B9A}"/>
      </w:docPartPr>
      <w:docPartBody>
        <w:p w:rsidR="00000000" w:rsidRDefault="005179A5" w:rsidP="005179A5">
          <w:pPr>
            <w:pStyle w:val="A5B30A93BEDD424BBE5DE4B9EF8154D7"/>
          </w:pPr>
          <w:r>
            <w:rPr>
              <w:rStyle w:val="PlaceholderText"/>
            </w:rPr>
            <w:t>[Author name]</w:t>
          </w:r>
        </w:p>
      </w:docPartBody>
    </w:docPart>
    <w:docPart>
      <w:docPartPr>
        <w:name w:val="E0A1146C14544158B6959104EA3A1CE2"/>
        <w:category>
          <w:name w:val="General"/>
          <w:gallery w:val="placeholder"/>
        </w:category>
        <w:types>
          <w:type w:val="bbPlcHdr"/>
        </w:types>
        <w:behaviors>
          <w:behavior w:val="content"/>
        </w:behaviors>
        <w:guid w:val="{BEC5065C-D385-41EE-A937-45A031DD7E5F}"/>
      </w:docPartPr>
      <w:docPartBody>
        <w:p w:rsidR="00000000" w:rsidRDefault="005179A5" w:rsidP="005179A5">
          <w:pPr>
            <w:pStyle w:val="E0A1146C14544158B6959104EA3A1CE2"/>
          </w:pPr>
          <w:r>
            <w:rPr>
              <w:rStyle w:val="PlaceholderText"/>
            </w:rPr>
            <w:t>[Date]</w:t>
          </w:r>
        </w:p>
      </w:docPartBody>
    </w:docPart>
    <w:docPart>
      <w:docPartPr>
        <w:name w:val="2850685B63624E1D91458279D276607C"/>
        <w:category>
          <w:name w:val="General"/>
          <w:gallery w:val="placeholder"/>
        </w:category>
        <w:types>
          <w:type w:val="bbPlcHdr"/>
        </w:types>
        <w:behaviors>
          <w:behavior w:val="content"/>
        </w:behaviors>
        <w:guid w:val="{7421099B-C9BE-4E9E-BC33-3F08B19EA95C}"/>
      </w:docPartPr>
      <w:docPartBody>
        <w:p w:rsidR="00000000" w:rsidRDefault="005179A5" w:rsidP="005179A5">
          <w:pPr>
            <w:pStyle w:val="2850685B63624E1D91458279D276607C"/>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A5"/>
    <w:rsid w:val="00274D1E"/>
    <w:rsid w:val="0051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A5"/>
    <w:rPr>
      <w:color w:val="808080"/>
    </w:rPr>
  </w:style>
  <w:style w:type="paragraph" w:customStyle="1" w:styleId="A5B30A93BEDD424BBE5DE4B9EF8154D7">
    <w:name w:val="A5B30A93BEDD424BBE5DE4B9EF8154D7"/>
    <w:rsid w:val="005179A5"/>
  </w:style>
  <w:style w:type="paragraph" w:customStyle="1" w:styleId="E0A1146C14544158B6959104EA3A1CE2">
    <w:name w:val="E0A1146C14544158B6959104EA3A1CE2"/>
    <w:rsid w:val="005179A5"/>
  </w:style>
  <w:style w:type="paragraph" w:customStyle="1" w:styleId="2850685B63624E1D91458279D276607C">
    <w:name w:val="2850685B63624E1D91458279D276607C"/>
    <w:rsid w:val="005179A5"/>
  </w:style>
  <w:style w:type="paragraph" w:customStyle="1" w:styleId="F74044BB8127408E85F2EB13EB9430BD">
    <w:name w:val="F74044BB8127408E85F2EB13EB9430BD"/>
    <w:rsid w:val="00517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REWARDS STUDY</dc:title>
  <dc:subject/>
  <dc:creator>The well ministry</dc:creator>
  <cp:keywords/>
  <dc:description/>
  <cp:lastModifiedBy>kristen tschida</cp:lastModifiedBy>
  <cp:revision>1</cp:revision>
  <cp:lastPrinted>2014-03-26T21:49:00Z</cp:lastPrinted>
  <dcterms:created xsi:type="dcterms:W3CDTF">2014-03-26T19:32:00Z</dcterms:created>
  <dcterms:modified xsi:type="dcterms:W3CDTF">2014-03-26T22:04:00Z</dcterms:modified>
</cp:coreProperties>
</file>