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1610" w14:textId="77777777" w:rsidR="0044663A" w:rsidRPr="00EC4314" w:rsidRDefault="00EC4314" w:rsidP="0044663A">
      <w:pPr>
        <w:rPr>
          <w:rFonts w:ascii="Georgia" w:hAnsi="Georgia"/>
        </w:rPr>
      </w:pPr>
      <w:r w:rsidRPr="00EC4314">
        <w:rPr>
          <w:rFonts w:ascii="Georgia" w:hAnsi="Georgia"/>
        </w:rPr>
        <w:fldChar w:fldCharType="begin"/>
      </w:r>
      <w:r w:rsidRPr="00EC4314">
        <w:rPr>
          <w:rFonts w:ascii="Georgia" w:hAnsi="Georgia"/>
        </w:rPr>
        <w:instrText xml:space="preserve"> AUTHOR </w:instrText>
      </w:r>
      <w:r w:rsidRPr="00EC4314">
        <w:rPr>
          <w:rFonts w:ascii="Georgia" w:hAnsi="Georgia"/>
        </w:rPr>
        <w:fldChar w:fldCharType="separate"/>
      </w:r>
      <w:r w:rsidR="0044663A" w:rsidRPr="00EC4314">
        <w:rPr>
          <w:rFonts w:ascii="Georgia" w:hAnsi="Georgia"/>
          <w:noProof/>
        </w:rPr>
        <w:t>Diane Cory</w:t>
      </w:r>
      <w:r w:rsidRPr="00EC4314">
        <w:rPr>
          <w:rFonts w:ascii="Georgia" w:hAnsi="Georgia"/>
          <w:noProof/>
        </w:rPr>
        <w:fldChar w:fldCharType="end"/>
      </w:r>
      <w:r w:rsidR="0044663A" w:rsidRPr="00EC4314">
        <w:rPr>
          <w:rFonts w:ascii="Georgia" w:hAnsi="Georgia"/>
        </w:rPr>
        <w:t xml:space="preserve"> </w:t>
      </w:r>
      <w:r w:rsidR="0044663A" w:rsidRPr="00EC4314">
        <w:rPr>
          <w:rFonts w:ascii="Georgia" w:hAnsi="Georgia"/>
        </w:rPr>
        <w:tab/>
        <w:t xml:space="preserve">                                                                                                          </w:t>
      </w:r>
      <w:proofErr w:type="gramStart"/>
      <w:r w:rsidR="0044663A" w:rsidRPr="00EC4314">
        <w:rPr>
          <w:rFonts w:ascii="Georgia" w:hAnsi="Georgia"/>
        </w:rPr>
        <w:t>The</w:t>
      </w:r>
      <w:proofErr w:type="gramEnd"/>
      <w:r w:rsidR="0044663A" w:rsidRPr="00EC4314">
        <w:rPr>
          <w:rFonts w:ascii="Georgia" w:hAnsi="Georgia"/>
        </w:rPr>
        <w:t xml:space="preserve"> Well 2014</w:t>
      </w:r>
    </w:p>
    <w:p w14:paraId="7E202B37" w14:textId="77777777" w:rsidR="0044663A" w:rsidRPr="00EC4314" w:rsidRDefault="0044663A" w:rsidP="0044663A">
      <w:pPr>
        <w:rPr>
          <w:rFonts w:ascii="Georgia" w:hAnsi="Georgia"/>
        </w:rPr>
      </w:pPr>
    </w:p>
    <w:p w14:paraId="3326E128" w14:textId="77777777" w:rsidR="0044663A" w:rsidRPr="00EC4314" w:rsidRDefault="0044663A" w:rsidP="00EC4314">
      <w:pPr>
        <w:jc w:val="center"/>
        <w:rPr>
          <w:rFonts w:ascii="Georgia" w:hAnsi="Georgia"/>
        </w:rPr>
      </w:pPr>
      <w:r w:rsidRPr="00EC4314">
        <w:rPr>
          <w:rFonts w:ascii="Georgia" w:hAnsi="Georgia"/>
        </w:rPr>
        <w:t>Eternal Rewards</w:t>
      </w:r>
    </w:p>
    <w:p w14:paraId="75987EE4" w14:textId="77777777" w:rsidR="0044663A" w:rsidRPr="00EC4314" w:rsidRDefault="0044663A" w:rsidP="00EC4314">
      <w:pPr>
        <w:jc w:val="center"/>
        <w:rPr>
          <w:rFonts w:ascii="Georgia" w:hAnsi="Georgia"/>
        </w:rPr>
      </w:pPr>
      <w:r w:rsidRPr="00EC4314">
        <w:rPr>
          <w:rFonts w:ascii="Georgia" w:hAnsi="Georgia"/>
        </w:rPr>
        <w:t xml:space="preserve">Pillar </w:t>
      </w:r>
      <w:proofErr w:type="gramStart"/>
      <w:r w:rsidRPr="00EC4314">
        <w:rPr>
          <w:rFonts w:ascii="Georgia" w:hAnsi="Georgia"/>
        </w:rPr>
        <w:t>In</w:t>
      </w:r>
      <w:proofErr w:type="gramEnd"/>
      <w:r w:rsidRPr="00EC4314">
        <w:rPr>
          <w:rFonts w:ascii="Georgia" w:hAnsi="Georgia"/>
        </w:rPr>
        <w:t xml:space="preserve"> The Temple</w:t>
      </w:r>
    </w:p>
    <w:p w14:paraId="7648D5FA" w14:textId="77777777" w:rsidR="0044663A" w:rsidRPr="00EC4314" w:rsidRDefault="0044663A" w:rsidP="0044663A">
      <w:pPr>
        <w:rPr>
          <w:rFonts w:ascii="Georgia" w:hAnsi="Georgia"/>
        </w:rPr>
      </w:pPr>
    </w:p>
    <w:p w14:paraId="6345E06A" w14:textId="77777777" w:rsidR="0044663A" w:rsidRPr="00EC4314" w:rsidRDefault="0044663A" w:rsidP="0044663A">
      <w:pPr>
        <w:rPr>
          <w:rFonts w:ascii="Georgia" w:hAnsi="Georgia"/>
        </w:rPr>
      </w:pPr>
      <w:r w:rsidRPr="00EC4314">
        <w:rPr>
          <w:rFonts w:ascii="Georgia" w:hAnsi="Georgia"/>
          <w:b/>
        </w:rPr>
        <w:t>I. Intro</w:t>
      </w:r>
      <w:r w:rsidR="00D12949" w:rsidRPr="00EC4314">
        <w:rPr>
          <w:rFonts w:ascii="Georgia" w:hAnsi="Georgia"/>
          <w:b/>
        </w:rPr>
        <w:t xml:space="preserve"> </w:t>
      </w:r>
      <w:r w:rsidRPr="00EC4314">
        <w:rPr>
          <w:rFonts w:ascii="Georgia" w:hAnsi="Georgia"/>
          <w:b/>
        </w:rPr>
        <w:t xml:space="preserve">- </w:t>
      </w:r>
      <w:r w:rsidRPr="00EC4314">
        <w:rPr>
          <w:rFonts w:ascii="Georgia" w:hAnsi="Georgia"/>
        </w:rPr>
        <w:t>The Church in Philadelphia (City of Brotherly Love)</w:t>
      </w:r>
    </w:p>
    <w:p w14:paraId="0ABF2172" w14:textId="77777777" w:rsidR="0044663A" w:rsidRPr="00EC4314" w:rsidRDefault="0044663A" w:rsidP="0044663A">
      <w:pPr>
        <w:rPr>
          <w:rFonts w:ascii="Georgia" w:hAnsi="Georgia"/>
        </w:rPr>
      </w:pPr>
    </w:p>
    <w:p w14:paraId="6172CB35" w14:textId="77777777" w:rsidR="005E2724" w:rsidRPr="00EC4314" w:rsidRDefault="0044663A" w:rsidP="005E2724">
      <w:pPr>
        <w:ind w:left="360"/>
        <w:rPr>
          <w:rFonts w:ascii="Georgia" w:hAnsi="Georgia"/>
          <w:sz w:val="22"/>
          <w:szCs w:val="22"/>
        </w:rPr>
      </w:pPr>
      <w:r w:rsidRPr="00EC4314">
        <w:rPr>
          <w:rFonts w:ascii="Georgia" w:hAnsi="Georgia"/>
          <w:sz w:val="22"/>
          <w:szCs w:val="22"/>
        </w:rPr>
        <w:t xml:space="preserve">Key Verses: Revelation 3:7-13; 7:15, 11:1-2, 21:1-6, 22, Galatians 2:9, 1 Corinthians 3:16, 2 Corinthians 6:16, Ephesians 2:21, John 3:36; </w:t>
      </w:r>
      <w:r w:rsidR="005E2724" w:rsidRPr="00EC4314">
        <w:rPr>
          <w:rFonts w:ascii="Georgia" w:hAnsi="Georgia"/>
          <w:sz w:val="22"/>
          <w:szCs w:val="22"/>
        </w:rPr>
        <w:t xml:space="preserve">John 14:1-3, Hebrews 5:9; 11:10, 1 Peter 1:4, </w:t>
      </w:r>
      <w:r w:rsidRPr="00EC4314">
        <w:rPr>
          <w:rFonts w:ascii="Georgia" w:hAnsi="Georgia"/>
          <w:sz w:val="22"/>
          <w:szCs w:val="22"/>
        </w:rPr>
        <w:t>Psalm 23</w:t>
      </w:r>
      <w:r w:rsidR="005E2724" w:rsidRPr="00EC4314">
        <w:rPr>
          <w:rFonts w:ascii="Georgia" w:hAnsi="Georgia"/>
          <w:sz w:val="22"/>
          <w:szCs w:val="22"/>
        </w:rPr>
        <w:t>; 89:14</w:t>
      </w:r>
      <w:r w:rsidR="00BC1CA5" w:rsidRPr="00EC4314">
        <w:rPr>
          <w:rFonts w:ascii="Georgia" w:hAnsi="Georgia"/>
          <w:sz w:val="22"/>
          <w:szCs w:val="22"/>
        </w:rPr>
        <w:t>.</w:t>
      </w:r>
    </w:p>
    <w:p w14:paraId="0BEAA452" w14:textId="77777777" w:rsidR="0044663A" w:rsidRPr="00EC4314" w:rsidRDefault="0044663A" w:rsidP="00BC1CA5">
      <w:pPr>
        <w:ind w:left="360"/>
        <w:rPr>
          <w:rFonts w:ascii="Georgia" w:hAnsi="Georgia"/>
        </w:rPr>
      </w:pPr>
      <w:r w:rsidRPr="00EC4314">
        <w:rPr>
          <w:rFonts w:ascii="Georgia" w:hAnsi="Georgia"/>
        </w:rPr>
        <w:t xml:space="preserve"> </w:t>
      </w:r>
    </w:p>
    <w:p w14:paraId="43AE9F20" w14:textId="77777777" w:rsidR="0044663A" w:rsidRPr="00EC4314" w:rsidRDefault="0044663A" w:rsidP="0044663A">
      <w:pPr>
        <w:rPr>
          <w:rFonts w:ascii="Georgia" w:hAnsi="Georgia"/>
          <w:b/>
        </w:rPr>
      </w:pPr>
    </w:p>
    <w:p w14:paraId="1D1B7774" w14:textId="77777777" w:rsidR="0044663A" w:rsidRPr="00EC4314" w:rsidRDefault="0044663A" w:rsidP="0044663A">
      <w:pPr>
        <w:rPr>
          <w:rFonts w:ascii="Georgia" w:hAnsi="Georgia"/>
          <w:i/>
        </w:rPr>
      </w:pPr>
      <w:r w:rsidRPr="00EC4314">
        <w:rPr>
          <w:rFonts w:ascii="Georgia" w:hAnsi="Georgia"/>
          <w:b/>
        </w:rPr>
        <w:t xml:space="preserve">II. The Promised Pillar – </w:t>
      </w:r>
      <w:r w:rsidRPr="00EC4314">
        <w:rPr>
          <w:rFonts w:ascii="Georgia" w:hAnsi="Georgia"/>
        </w:rPr>
        <w:t xml:space="preserve">Revelation 3: 12.  </w:t>
      </w:r>
      <w:r w:rsidRPr="00EC4314">
        <w:rPr>
          <w:rFonts w:ascii="Georgia" w:hAnsi="Georgia"/>
          <w:i/>
        </w:rPr>
        <w:t>“For those who overcome they are</w:t>
      </w:r>
    </w:p>
    <w:p w14:paraId="41C2550A" w14:textId="77777777" w:rsidR="0044663A" w:rsidRPr="00EC4314" w:rsidRDefault="0044663A" w:rsidP="0044663A">
      <w:pPr>
        <w:rPr>
          <w:rFonts w:ascii="Georgia" w:hAnsi="Georgia"/>
          <w:i/>
        </w:rPr>
      </w:pPr>
      <w:proofErr w:type="gramStart"/>
      <w:r w:rsidRPr="00EC4314">
        <w:rPr>
          <w:rFonts w:ascii="Georgia" w:hAnsi="Georgia"/>
          <w:i/>
        </w:rPr>
        <w:t>offered</w:t>
      </w:r>
      <w:proofErr w:type="gramEnd"/>
      <w:r w:rsidRPr="00EC4314">
        <w:rPr>
          <w:rFonts w:ascii="Georgia" w:hAnsi="Georgia"/>
          <w:i/>
        </w:rPr>
        <w:t xml:space="preserve"> the right to be a pillar in the temple of God.”</w:t>
      </w:r>
    </w:p>
    <w:p w14:paraId="57452770" w14:textId="77777777" w:rsidR="0044663A" w:rsidRPr="00EC4314" w:rsidRDefault="0044663A" w:rsidP="0044663A">
      <w:pPr>
        <w:rPr>
          <w:rFonts w:ascii="Georgia" w:hAnsi="Georgia"/>
        </w:rPr>
      </w:pPr>
    </w:p>
    <w:p w14:paraId="1306E67B" w14:textId="77777777" w:rsidR="0044663A" w:rsidRPr="00EC4314" w:rsidRDefault="0044663A" w:rsidP="0044663A">
      <w:pPr>
        <w:rPr>
          <w:rFonts w:ascii="Georgia" w:hAnsi="Georgia"/>
        </w:rPr>
      </w:pPr>
    </w:p>
    <w:p w14:paraId="0AC4BAA7" w14:textId="77777777" w:rsidR="0044663A" w:rsidRPr="00EC4314" w:rsidRDefault="0044663A" w:rsidP="0044663A">
      <w:pPr>
        <w:numPr>
          <w:ilvl w:val="0"/>
          <w:numId w:val="3"/>
        </w:numPr>
        <w:rPr>
          <w:rFonts w:ascii="Georgia" w:hAnsi="Georgia"/>
        </w:rPr>
      </w:pPr>
      <w:r w:rsidRPr="00EC4314">
        <w:rPr>
          <w:rFonts w:ascii="Georgia" w:hAnsi="Georgia"/>
          <w:b/>
        </w:rPr>
        <w:t>A Place of Honor</w:t>
      </w:r>
      <w:r w:rsidRPr="00EC4314">
        <w:rPr>
          <w:rFonts w:ascii="Georgia" w:hAnsi="Georgia"/>
        </w:rPr>
        <w:t xml:space="preserve"> – A Pillar represents a place of honor: to place, establish,</w:t>
      </w:r>
    </w:p>
    <w:p w14:paraId="38395476" w14:textId="77777777" w:rsidR="0044663A" w:rsidRPr="00EC4314" w:rsidRDefault="0044663A" w:rsidP="0044663A">
      <w:pPr>
        <w:rPr>
          <w:rFonts w:ascii="Georgia" w:hAnsi="Georgia"/>
        </w:rPr>
      </w:pPr>
      <w:proofErr w:type="gramStart"/>
      <w:r w:rsidRPr="00EC4314">
        <w:rPr>
          <w:rFonts w:ascii="Georgia" w:hAnsi="Georgia"/>
        </w:rPr>
        <w:t>set</w:t>
      </w:r>
      <w:proofErr w:type="gramEnd"/>
      <w:r w:rsidRPr="00EC4314">
        <w:rPr>
          <w:rFonts w:ascii="Georgia" w:hAnsi="Georgia"/>
        </w:rPr>
        <w:t xml:space="preserve"> in balance, stand ready, firm, steadfast, super structure, shaft, upstanding, supporting, strengthening, load bearing.(all of these terms have to do with carrying a leadership mantle, honor and authority).</w:t>
      </w:r>
    </w:p>
    <w:p w14:paraId="0A6A0AC3" w14:textId="77777777" w:rsidR="0044663A" w:rsidRPr="00EC4314" w:rsidRDefault="0044663A" w:rsidP="0044663A">
      <w:pPr>
        <w:rPr>
          <w:rFonts w:ascii="Georgia" w:hAnsi="Georgia"/>
        </w:rPr>
      </w:pPr>
    </w:p>
    <w:p w14:paraId="212B90CA" w14:textId="77777777" w:rsidR="0044663A" w:rsidRPr="00EC4314" w:rsidRDefault="0044663A" w:rsidP="0044663A">
      <w:pPr>
        <w:rPr>
          <w:rFonts w:ascii="Georgia" w:hAnsi="Georgia"/>
          <w:b/>
        </w:rPr>
      </w:pPr>
    </w:p>
    <w:p w14:paraId="1F5E66D5" w14:textId="77777777" w:rsidR="0044663A" w:rsidRPr="00EC4314" w:rsidRDefault="0044663A" w:rsidP="0044663A">
      <w:pPr>
        <w:pStyle w:val="ListParagraph"/>
        <w:numPr>
          <w:ilvl w:val="0"/>
          <w:numId w:val="3"/>
        </w:numPr>
        <w:ind w:left="90" w:firstLine="270"/>
        <w:rPr>
          <w:rFonts w:ascii="Georgia" w:hAnsi="Georgia"/>
        </w:rPr>
      </w:pPr>
      <w:r w:rsidRPr="00EC4314">
        <w:rPr>
          <w:rFonts w:ascii="Georgia" w:hAnsi="Georgia"/>
          <w:b/>
        </w:rPr>
        <w:t>Temple of My God</w:t>
      </w:r>
      <w:r w:rsidRPr="00EC4314">
        <w:rPr>
          <w:rFonts w:ascii="Georgia" w:hAnsi="Georgia"/>
        </w:rPr>
        <w:t xml:space="preserve"> – (“Temple of My God”) </w:t>
      </w:r>
      <w:proofErr w:type="gramStart"/>
      <w:r w:rsidRPr="00EC4314">
        <w:rPr>
          <w:rFonts w:ascii="Georgia" w:hAnsi="Georgia"/>
        </w:rPr>
        <w:t>The</w:t>
      </w:r>
      <w:proofErr w:type="gramEnd"/>
      <w:r w:rsidRPr="00EC4314">
        <w:rPr>
          <w:rFonts w:ascii="Georgia" w:hAnsi="Georgia"/>
        </w:rPr>
        <w:t xml:space="preserve"> word “temple” signifies “dwelling place” and is usually used with reference to</w:t>
      </w:r>
      <w:r w:rsidR="00BC1CA5" w:rsidRPr="00EC4314">
        <w:rPr>
          <w:rFonts w:ascii="Georgia" w:hAnsi="Georgia"/>
        </w:rPr>
        <w:t xml:space="preserve"> where</w:t>
      </w:r>
      <w:r w:rsidRPr="00EC4314">
        <w:rPr>
          <w:rFonts w:ascii="Georgia" w:hAnsi="Georgia"/>
        </w:rPr>
        <w:t xml:space="preserve"> God</w:t>
      </w:r>
      <w:r w:rsidR="00BC1CA5" w:rsidRPr="00EC4314">
        <w:rPr>
          <w:rFonts w:ascii="Georgia" w:hAnsi="Georgia"/>
        </w:rPr>
        <w:t xml:space="preserve"> lives and dwells</w:t>
      </w:r>
      <w:r w:rsidRPr="00EC4314">
        <w:rPr>
          <w:rFonts w:ascii="Georgia" w:hAnsi="Georgia"/>
        </w:rPr>
        <w:t xml:space="preserve">. </w:t>
      </w:r>
    </w:p>
    <w:p w14:paraId="039BBDDE" w14:textId="77777777" w:rsidR="0044663A" w:rsidRPr="00EC4314" w:rsidRDefault="0044663A" w:rsidP="0044663A">
      <w:pPr>
        <w:rPr>
          <w:rFonts w:ascii="Georgia" w:hAnsi="Georgia"/>
        </w:rPr>
      </w:pPr>
    </w:p>
    <w:p w14:paraId="08CFA1E1" w14:textId="77777777" w:rsidR="0044663A" w:rsidRPr="00EC4314" w:rsidRDefault="0044663A" w:rsidP="0044663A">
      <w:pPr>
        <w:rPr>
          <w:rFonts w:ascii="Georgia" w:hAnsi="Georgia"/>
        </w:rPr>
      </w:pPr>
    </w:p>
    <w:p w14:paraId="2081D901" w14:textId="77777777" w:rsidR="0044663A" w:rsidRPr="00EC4314" w:rsidRDefault="0044663A" w:rsidP="0044663A">
      <w:pPr>
        <w:rPr>
          <w:rFonts w:ascii="Georgia" w:hAnsi="Georgia"/>
          <w:i/>
        </w:rPr>
      </w:pPr>
      <w:r w:rsidRPr="00EC4314">
        <w:rPr>
          <w:rFonts w:ascii="Georgia" w:hAnsi="Georgia"/>
          <w:b/>
        </w:rPr>
        <w:t>III. The Permanent Pillar</w:t>
      </w:r>
      <w:r w:rsidRPr="00EC4314">
        <w:rPr>
          <w:rFonts w:ascii="Georgia" w:hAnsi="Georgia"/>
        </w:rPr>
        <w:t xml:space="preserve"> - </w:t>
      </w:r>
      <w:r w:rsidRPr="00EC4314">
        <w:rPr>
          <w:rFonts w:ascii="Georgia" w:hAnsi="Georgia"/>
          <w:i/>
        </w:rPr>
        <w:t>‘The one who is victorious I will make a pillar in the temple of my God. Never again will they leave it.” Revelation 3:12</w:t>
      </w:r>
    </w:p>
    <w:p w14:paraId="306ED1E8" w14:textId="77777777" w:rsidR="0044663A" w:rsidRPr="00EC4314" w:rsidRDefault="0044663A" w:rsidP="0044663A">
      <w:pPr>
        <w:rPr>
          <w:rFonts w:ascii="Georgia" w:hAnsi="Georgia"/>
          <w:i/>
        </w:rPr>
      </w:pPr>
    </w:p>
    <w:p w14:paraId="26778341" w14:textId="77777777" w:rsidR="0044663A" w:rsidRPr="00EC4314" w:rsidRDefault="0044663A" w:rsidP="0044663A">
      <w:pPr>
        <w:rPr>
          <w:rFonts w:ascii="Georgia" w:hAnsi="Georgia"/>
        </w:rPr>
      </w:pPr>
    </w:p>
    <w:p w14:paraId="51F32383" w14:textId="77777777" w:rsidR="0044663A" w:rsidRPr="00EC4314" w:rsidRDefault="0044663A" w:rsidP="0044663A">
      <w:pPr>
        <w:rPr>
          <w:rFonts w:ascii="Georgia" w:hAnsi="Georgia"/>
          <w:b/>
        </w:rPr>
      </w:pPr>
      <w:r w:rsidRPr="00EC4314">
        <w:rPr>
          <w:rFonts w:ascii="Georgia" w:hAnsi="Georgia"/>
          <w:b/>
        </w:rPr>
        <w:t>IV. Conclusion -</w:t>
      </w:r>
    </w:p>
    <w:p w14:paraId="77A63CB1" w14:textId="77777777" w:rsidR="0044663A" w:rsidRPr="00EC4314" w:rsidRDefault="0044663A" w:rsidP="0044663A">
      <w:pPr>
        <w:rPr>
          <w:rFonts w:ascii="Georgia" w:hAnsi="Georgia"/>
        </w:rPr>
      </w:pPr>
    </w:p>
    <w:p w14:paraId="3F7345EA" w14:textId="77777777" w:rsidR="0044663A" w:rsidRPr="00EC4314" w:rsidRDefault="0044663A" w:rsidP="0044663A">
      <w:pPr>
        <w:rPr>
          <w:rFonts w:ascii="Georgia" w:hAnsi="Georgia"/>
          <w:sz w:val="22"/>
          <w:szCs w:val="22"/>
        </w:rPr>
      </w:pPr>
      <w:r w:rsidRPr="00EC4314">
        <w:rPr>
          <w:rFonts w:ascii="Georgia" w:hAnsi="Georgia"/>
          <w:sz w:val="22"/>
          <w:szCs w:val="22"/>
        </w:rPr>
        <w:t>Review Points:</w:t>
      </w:r>
    </w:p>
    <w:p w14:paraId="444E0656" w14:textId="77777777" w:rsidR="0044663A" w:rsidRPr="00EC4314" w:rsidRDefault="0044663A" w:rsidP="0044663A">
      <w:pPr>
        <w:rPr>
          <w:rFonts w:ascii="Georgia" w:hAnsi="Georgia"/>
          <w:sz w:val="22"/>
          <w:szCs w:val="22"/>
        </w:rPr>
      </w:pPr>
    </w:p>
    <w:p w14:paraId="0055F367" w14:textId="77777777" w:rsidR="0044663A" w:rsidRPr="00EC4314" w:rsidRDefault="0044663A" w:rsidP="0044663A">
      <w:pPr>
        <w:numPr>
          <w:ilvl w:val="0"/>
          <w:numId w:val="1"/>
        </w:numPr>
        <w:rPr>
          <w:rFonts w:ascii="Georgia" w:hAnsi="Georgia"/>
          <w:sz w:val="22"/>
          <w:szCs w:val="22"/>
        </w:rPr>
      </w:pPr>
      <w:r w:rsidRPr="00EC4314">
        <w:rPr>
          <w:rFonts w:ascii="Georgia" w:hAnsi="Georgia"/>
          <w:sz w:val="22"/>
          <w:szCs w:val="22"/>
        </w:rPr>
        <w:t>Overcoming and having personal victories makes it easier for our children and their children to over</w:t>
      </w:r>
      <w:bookmarkStart w:id="0" w:name="_GoBack"/>
      <w:bookmarkEnd w:id="0"/>
      <w:r w:rsidRPr="00EC4314">
        <w:rPr>
          <w:rFonts w:ascii="Georgia" w:hAnsi="Georgia"/>
          <w:sz w:val="22"/>
          <w:szCs w:val="22"/>
        </w:rPr>
        <w:t xml:space="preserve">come for their rewards and receive their pillars in the temple. </w:t>
      </w:r>
    </w:p>
    <w:p w14:paraId="7C6767F1" w14:textId="77777777" w:rsidR="0044663A" w:rsidRPr="00EC4314" w:rsidRDefault="00BC1CA5" w:rsidP="0044663A">
      <w:pPr>
        <w:numPr>
          <w:ilvl w:val="0"/>
          <w:numId w:val="1"/>
        </w:numPr>
        <w:rPr>
          <w:rFonts w:ascii="Georgia" w:hAnsi="Georgia"/>
          <w:sz w:val="22"/>
          <w:szCs w:val="22"/>
        </w:rPr>
      </w:pPr>
      <w:r w:rsidRPr="00EC4314">
        <w:rPr>
          <w:rFonts w:ascii="Georgia" w:hAnsi="Georgia"/>
          <w:sz w:val="22"/>
          <w:szCs w:val="22"/>
        </w:rPr>
        <w:t>W</w:t>
      </w:r>
      <w:r w:rsidR="0044663A" w:rsidRPr="00EC4314">
        <w:rPr>
          <w:rFonts w:ascii="Georgia" w:hAnsi="Georgia"/>
          <w:sz w:val="22"/>
          <w:szCs w:val="22"/>
        </w:rPr>
        <w:t xml:space="preserve">hen Jesus speaks of the pillar as a reward He is saying, they will have a place of honor near Him with His name written on them, and what they have done will be written in His dwelling place (on Him) indicating identification with God and being a possession of His … citizenship in heaven and they will be a adorned with the character of Christ. </w:t>
      </w:r>
    </w:p>
    <w:p w14:paraId="260B8B3B" w14:textId="77777777" w:rsidR="0044663A" w:rsidRPr="00EC4314" w:rsidRDefault="0044663A" w:rsidP="0044663A">
      <w:pPr>
        <w:numPr>
          <w:ilvl w:val="0"/>
          <w:numId w:val="1"/>
        </w:numPr>
        <w:rPr>
          <w:rFonts w:ascii="Georgia" w:hAnsi="Georgia"/>
          <w:sz w:val="22"/>
          <w:szCs w:val="22"/>
        </w:rPr>
      </w:pPr>
      <w:r w:rsidRPr="00EC4314">
        <w:rPr>
          <w:rFonts w:ascii="Georgia" w:hAnsi="Georgia"/>
          <w:sz w:val="22"/>
          <w:szCs w:val="22"/>
        </w:rPr>
        <w:t xml:space="preserve">God's </w:t>
      </w:r>
      <w:r w:rsidRPr="00EC4314">
        <w:rPr>
          <w:rFonts w:ascii="Georgia" w:hAnsi="Georgia"/>
          <w:i/>
          <w:iCs/>
          <w:sz w:val="22"/>
          <w:szCs w:val="22"/>
        </w:rPr>
        <w:t>temple,</w:t>
      </w:r>
      <w:r w:rsidRPr="00EC4314">
        <w:rPr>
          <w:rFonts w:ascii="Georgia" w:hAnsi="Georgia"/>
          <w:sz w:val="22"/>
          <w:szCs w:val="22"/>
        </w:rPr>
        <w:t xml:space="preserve"> here is referring to heaven rather than the church now</w:t>
      </w:r>
      <w:r w:rsidR="00BC1CA5" w:rsidRPr="00EC4314">
        <w:rPr>
          <w:rFonts w:ascii="Georgia" w:hAnsi="Georgia"/>
          <w:sz w:val="22"/>
          <w:szCs w:val="22"/>
        </w:rPr>
        <w:t>!</w:t>
      </w:r>
    </w:p>
    <w:p w14:paraId="23E90FE8" w14:textId="77777777" w:rsidR="0044663A" w:rsidRPr="00EC4314" w:rsidRDefault="0044663A" w:rsidP="0044663A">
      <w:pPr>
        <w:numPr>
          <w:ilvl w:val="0"/>
          <w:numId w:val="1"/>
        </w:numPr>
        <w:rPr>
          <w:rFonts w:ascii="Georgia" w:hAnsi="Georgia"/>
          <w:sz w:val="22"/>
          <w:szCs w:val="22"/>
        </w:rPr>
      </w:pPr>
      <w:r w:rsidRPr="00EC4314">
        <w:rPr>
          <w:rFonts w:ascii="Georgia" w:hAnsi="Georgia"/>
          <w:sz w:val="22"/>
          <w:szCs w:val="22"/>
        </w:rPr>
        <w:t>Being a pillar means that every part of our being and surroundings will be Him.</w:t>
      </w:r>
    </w:p>
    <w:p w14:paraId="3F13F6F8" w14:textId="77777777" w:rsidR="0044663A" w:rsidRPr="00EC4314" w:rsidRDefault="0044663A" w:rsidP="0044663A">
      <w:pPr>
        <w:numPr>
          <w:ilvl w:val="0"/>
          <w:numId w:val="1"/>
        </w:numPr>
        <w:rPr>
          <w:rFonts w:ascii="Georgia" w:hAnsi="Georgia"/>
          <w:sz w:val="22"/>
          <w:szCs w:val="22"/>
        </w:rPr>
      </w:pPr>
      <w:r w:rsidRPr="00EC4314">
        <w:rPr>
          <w:rFonts w:ascii="Georgia" w:hAnsi="Georgia"/>
          <w:sz w:val="22"/>
          <w:szCs w:val="22"/>
        </w:rPr>
        <w:t xml:space="preserve">Jesus tells us that if we overcome now, for a little while, we will find a permanent place of joy, filled with wonderful experiences and great beauty and absolute confidence and security before Him. </w:t>
      </w:r>
    </w:p>
    <w:p w14:paraId="7BF67111" w14:textId="77777777" w:rsidR="0044663A" w:rsidRPr="00EC4314" w:rsidRDefault="0044663A" w:rsidP="0044663A">
      <w:pPr>
        <w:rPr>
          <w:rFonts w:ascii="Georgia" w:hAnsi="Georgia"/>
        </w:rPr>
      </w:pPr>
    </w:p>
    <w:p w14:paraId="385C855F" w14:textId="77777777" w:rsidR="0044663A" w:rsidRPr="0044663A" w:rsidRDefault="0044663A" w:rsidP="0044663A"/>
    <w:p w14:paraId="50757270" w14:textId="77777777" w:rsidR="0044663A" w:rsidRPr="0044663A" w:rsidRDefault="0044663A" w:rsidP="0044663A"/>
    <w:p w14:paraId="44B4263A" w14:textId="77777777" w:rsidR="0044663A" w:rsidRPr="0044663A" w:rsidRDefault="0044663A" w:rsidP="0044663A"/>
    <w:p w14:paraId="4E2B5C5B" w14:textId="77777777" w:rsidR="000A61E8" w:rsidRDefault="000A61E8"/>
    <w:sectPr w:rsidR="000A61E8" w:rsidSect="00EC4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4088D"/>
    <w:multiLevelType w:val="hybridMultilevel"/>
    <w:tmpl w:val="FC061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EDC5EB9"/>
    <w:multiLevelType w:val="hybridMultilevel"/>
    <w:tmpl w:val="4CC0DEB8"/>
    <w:lvl w:ilvl="0" w:tplc="646046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732B7"/>
    <w:multiLevelType w:val="hybridMultilevel"/>
    <w:tmpl w:val="398C1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3A"/>
    <w:rsid w:val="000A61E8"/>
    <w:rsid w:val="0044663A"/>
    <w:rsid w:val="005E2724"/>
    <w:rsid w:val="00BC1CA5"/>
    <w:rsid w:val="00D12949"/>
    <w:rsid w:val="00EC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67C9"/>
  <w14:defaultImageDpi w14:val="300"/>
  <w15:docId w15:val="{670F22D4-A7E6-4D81-B746-D1DA886A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3A"/>
    <w:pPr>
      <w:ind w:left="720"/>
      <w:contextualSpacing/>
    </w:pPr>
  </w:style>
  <w:style w:type="paragraph" w:styleId="BalloonText">
    <w:name w:val="Balloon Text"/>
    <w:basedOn w:val="Normal"/>
    <w:link w:val="BalloonTextChar"/>
    <w:uiPriority w:val="99"/>
    <w:semiHidden/>
    <w:unhideWhenUsed/>
    <w:rsid w:val="00EC4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Cory</dc:creator>
  <cp:keywords/>
  <dc:description/>
  <cp:lastModifiedBy>kristen tschida</cp:lastModifiedBy>
  <cp:revision>2</cp:revision>
  <cp:lastPrinted>2014-03-05T20:37:00Z</cp:lastPrinted>
  <dcterms:created xsi:type="dcterms:W3CDTF">2014-03-05T20:38:00Z</dcterms:created>
  <dcterms:modified xsi:type="dcterms:W3CDTF">2014-03-05T20:38:00Z</dcterms:modified>
</cp:coreProperties>
</file>